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D1" w:rsidRPr="00A21480" w:rsidRDefault="003015FF" w:rsidP="00FA3F9C">
      <w:pPr>
        <w:spacing w:line="440" w:lineRule="exact"/>
        <w:jc w:val="center"/>
        <w:rPr>
          <w:rFonts w:ascii="方正小标宋简体" w:eastAsia="方正小标宋简体"/>
          <w:sz w:val="38"/>
          <w:szCs w:val="38"/>
        </w:rPr>
      </w:pPr>
      <w:r w:rsidRPr="00A21480">
        <w:rPr>
          <w:rFonts w:ascii="方正小标宋简体" w:eastAsia="方正小标宋简体" w:hint="eastAsia"/>
          <w:sz w:val="38"/>
          <w:szCs w:val="38"/>
        </w:rPr>
        <w:t>关于</w:t>
      </w:r>
      <w:r w:rsidR="004C70B6" w:rsidRPr="00A21480">
        <w:rPr>
          <w:rFonts w:ascii="方正小标宋简体" w:eastAsia="方正小标宋简体" w:hint="eastAsia"/>
          <w:sz w:val="38"/>
          <w:szCs w:val="38"/>
        </w:rPr>
        <w:t>开展</w:t>
      </w:r>
      <w:r w:rsidRPr="00A21480">
        <w:rPr>
          <w:rFonts w:ascii="方正小标宋简体" w:eastAsia="方正小标宋简体" w:hint="eastAsia"/>
          <w:sz w:val="38"/>
          <w:szCs w:val="38"/>
        </w:rPr>
        <w:t>课程思政能力提升培训</w:t>
      </w:r>
      <w:r w:rsidR="00300BD1" w:rsidRPr="00A21480">
        <w:rPr>
          <w:rFonts w:ascii="方正小标宋简体" w:eastAsia="方正小标宋简体" w:hint="eastAsia"/>
          <w:sz w:val="38"/>
          <w:szCs w:val="38"/>
        </w:rPr>
        <w:t>的通知</w:t>
      </w:r>
      <w:r w:rsidR="00C9661D">
        <w:rPr>
          <w:rFonts w:ascii="方正小标宋简体" w:eastAsia="方正小标宋简体" w:hint="eastAsia"/>
          <w:sz w:val="38"/>
          <w:szCs w:val="38"/>
        </w:rPr>
        <w:t>（二</w:t>
      </w:r>
      <w:r w:rsidR="00FA3F9C">
        <w:rPr>
          <w:rFonts w:ascii="方正小标宋简体" w:eastAsia="方正小标宋简体" w:hint="eastAsia"/>
          <w:sz w:val="38"/>
          <w:szCs w:val="38"/>
        </w:rPr>
        <w:t>）</w:t>
      </w:r>
    </w:p>
    <w:p w:rsidR="00905536" w:rsidRPr="00905536" w:rsidRDefault="00905536" w:rsidP="00905536">
      <w:pPr>
        <w:jc w:val="center"/>
        <w:rPr>
          <w:rFonts w:ascii="楷体_GB2312" w:eastAsia="楷体_GB2312" w:hAnsi="Times New Roman" w:cs="仿宋_GB2312"/>
          <w:b/>
          <w:sz w:val="32"/>
          <w:szCs w:val="32"/>
          <w:lang w:bidi="ar"/>
        </w:rPr>
      </w:pP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教学〔2024〕</w:t>
      </w:r>
      <w:r w:rsidR="0018443B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4</w:t>
      </w:r>
      <w:r w:rsidR="00C9661D">
        <w:rPr>
          <w:rFonts w:ascii="楷体_GB2312" w:eastAsia="楷体_GB2312" w:hAnsi="Times New Roman" w:cs="仿宋_GB2312"/>
          <w:b/>
          <w:sz w:val="32"/>
          <w:szCs w:val="32"/>
          <w:lang w:bidi="ar"/>
        </w:rPr>
        <w:t>4</w:t>
      </w:r>
      <w:r w:rsidRPr="00905536">
        <w:rPr>
          <w:rFonts w:ascii="楷体_GB2312" w:eastAsia="楷体_GB2312" w:hAnsi="Times New Roman" w:cs="仿宋_GB2312" w:hint="eastAsia"/>
          <w:b/>
          <w:sz w:val="32"/>
          <w:szCs w:val="32"/>
          <w:lang w:bidi="ar"/>
        </w:rPr>
        <w:t>号</w:t>
      </w:r>
    </w:p>
    <w:p w:rsidR="00905536" w:rsidRDefault="00905536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bookmarkStart w:id="0" w:name="_GoBack"/>
      <w:bookmarkEnd w:id="0"/>
    </w:p>
    <w:p w:rsidR="009D31E4" w:rsidRPr="00A21480" w:rsidRDefault="009D31E4" w:rsidP="009D31E4">
      <w:pPr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各学院、分校（教学点）：</w:t>
      </w:r>
    </w:p>
    <w:p w:rsidR="00FA3F9C" w:rsidRDefault="004C70B6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="001C0829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进一步提升上海开放大学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课程思政建设质量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提高教师课程思政教学能力，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助力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课程思政教学设计比赛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的</w:t>
      </w:r>
      <w:r w:rsidR="004A7F81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开展</w:t>
      </w:r>
      <w:r w:rsid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学历教育部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面向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全系统教师开展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系列课程思政能力提升</w:t>
      </w:r>
      <w:r w:rsidR="00B7686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 w:rsidR="00FA3F9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。</w:t>
      </w:r>
    </w:p>
    <w:p w:rsidR="000761EF" w:rsidRPr="00A21480" w:rsidRDefault="00C9661D" w:rsidP="004C70B6">
      <w:pPr>
        <w:ind w:firstLine="555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第二期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培训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为</w:t>
      </w:r>
      <w:r w:rsidRPr="00480E73">
        <w:rPr>
          <w:rFonts w:ascii="仿宋_GB2312" w:eastAsia="仿宋_GB2312" w:hAnsi="Times New Roman" w:cs="仿宋_GB2312" w:hint="eastAsia"/>
          <w:b/>
          <w:sz w:val="30"/>
          <w:szCs w:val="30"/>
          <w:lang w:bidi="ar"/>
        </w:rPr>
        <w:t>社会科学</w:t>
      </w:r>
      <w:r w:rsidR="00CB17BB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专业课程思政设计专题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</w:t>
      </w:r>
      <w:r w:rsidR="00655FC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采用线上线下相结合的方式进行，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具体通知如下：</w:t>
      </w:r>
    </w:p>
    <w:p w:rsidR="00B7686D" w:rsidRPr="00A21480" w:rsidRDefault="00A21480" w:rsidP="00A21480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一、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培训时间</w:t>
      </w:r>
    </w:p>
    <w:p w:rsidR="00C76F75" w:rsidRPr="00A21480" w:rsidRDefault="009F232D" w:rsidP="001174BF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2024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年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6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月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7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日</w:t>
      </w:r>
      <w:r w:rsidR="00BC52FE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（周五）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1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3</w:t>
      </w:r>
      <w:r w:rsidR="00C76F75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30-1</w:t>
      </w:r>
      <w:r w:rsidR="00CB17BB">
        <w:rPr>
          <w:rFonts w:ascii="仿宋_GB2312" w:eastAsia="仿宋_GB2312" w:hAnsi="Times New Roman" w:cs="仿宋_GB2312"/>
          <w:sz w:val="30"/>
          <w:szCs w:val="30"/>
          <w:lang w:bidi="ar"/>
        </w:rPr>
        <w:t>6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r w:rsidR="00CB17BB">
        <w:rPr>
          <w:rFonts w:ascii="仿宋_GB2312" w:eastAsia="仿宋_GB2312" w:hAnsi="Times New Roman" w:cs="仿宋_GB2312"/>
          <w:sz w:val="30"/>
          <w:szCs w:val="30"/>
          <w:lang w:bidi="ar"/>
        </w:rPr>
        <w:t>3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0</w:t>
      </w:r>
    </w:p>
    <w:p w:rsidR="00967CC3" w:rsidRPr="00A21480" w:rsidRDefault="00A21480" w:rsidP="00967CC3">
      <w:pPr>
        <w:ind w:left="555"/>
        <w:rPr>
          <w:rFonts w:ascii="黑体" w:eastAsia="黑体" w:hAnsi="黑体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二、</w:t>
      </w:r>
      <w:r w:rsidR="00967CC3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培训对象</w:t>
      </w:r>
    </w:p>
    <w:p w:rsidR="00967CC3" w:rsidRDefault="00967CC3" w:rsidP="00480E73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上海开放大学全系统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社科专业</w:t>
      </w:r>
      <w:r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教师</w:t>
      </w:r>
      <w:r w:rsidR="00992ACC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，欢迎其他专业类别教师参加培训。</w:t>
      </w:r>
    </w:p>
    <w:p w:rsidR="00B7686D" w:rsidRPr="001839BF" w:rsidRDefault="00967CC3">
      <w:pPr>
        <w:ind w:left="555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A21480">
        <w:rPr>
          <w:rFonts w:ascii="黑体" w:eastAsia="黑体" w:hAnsi="黑体" w:cs="仿宋_GB2312" w:hint="eastAsia"/>
          <w:sz w:val="30"/>
          <w:szCs w:val="30"/>
          <w:lang w:bidi="ar"/>
        </w:rPr>
        <w:t>三、</w:t>
      </w:r>
      <w:r w:rsidR="00C76F75" w:rsidRPr="00A21480">
        <w:rPr>
          <w:rFonts w:ascii="黑体" w:eastAsia="黑体" w:hAnsi="黑体" w:cs="仿宋_GB2312" w:hint="eastAsia"/>
          <w:sz w:val="30"/>
          <w:szCs w:val="30"/>
          <w:lang w:bidi="ar"/>
        </w:rPr>
        <w:t>培训地点</w:t>
      </w:r>
    </w:p>
    <w:p w:rsidR="00C76F75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1.线下参与：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国顺</w:t>
      </w:r>
      <w:r w:rsidR="003E10F9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路</w:t>
      </w:r>
      <w:r w:rsidR="009F232D" w:rsidRPr="00A21480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校区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智慧学习中心2</w:t>
      </w:r>
      <w:r w:rsidR="00C9661D">
        <w:rPr>
          <w:rFonts w:ascii="仿宋_GB2312" w:eastAsia="仿宋_GB2312" w:hAnsi="Times New Roman" w:cs="仿宋_GB2312"/>
          <w:sz w:val="30"/>
          <w:szCs w:val="30"/>
          <w:lang w:bidi="ar"/>
        </w:rPr>
        <w:t>11教室</w:t>
      </w:r>
    </w:p>
    <w:p w:rsidR="00967CC3" w:rsidRPr="00967CC3" w:rsidRDefault="00967CC3" w:rsidP="001839B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>
        <w:rPr>
          <w:rFonts w:ascii="仿宋_GB2312" w:eastAsia="仿宋_GB2312" w:hAnsi="Times New Roman" w:cs="仿宋_GB2312"/>
          <w:sz w:val="30"/>
          <w:szCs w:val="30"/>
          <w:lang w:bidi="ar"/>
        </w:rPr>
        <w:t>2.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线上参与：</w:t>
      </w:r>
      <w:r w:rsidR="00C9661D">
        <w:rPr>
          <w:rFonts w:ascii="仿宋_GB2312" w:eastAsia="仿宋_GB2312" w:hAnsi="Times New Roman" w:cs="仿宋_GB2312" w:hint="eastAsia"/>
          <w:sz w:val="30"/>
          <w:szCs w:val="30"/>
          <w:lang w:bidi="ar"/>
        </w:rPr>
        <w:t>腾讯会议</w:t>
      </w:r>
    </w:p>
    <w:p w:rsidR="00194CFE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  <w:r w:rsidRPr="00284B3F">
        <w:rPr>
          <w:rFonts w:ascii="仿宋_GB2312" w:eastAsia="仿宋_GB2312" w:hAnsi="Times New Roman" w:cs="仿宋_GB2312" w:hint="eastAsia"/>
          <w:sz w:val="30"/>
          <w:szCs w:val="30"/>
          <w:lang w:bidi="ar"/>
        </w:rPr>
        <w:t>直播</w:t>
      </w: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链接</w:t>
      </w:r>
      <w:r w:rsidRPr="00284B3F">
        <w:rPr>
          <w:rFonts w:ascii="仿宋_GB2312" w:eastAsia="仿宋_GB2312" w:hAnsi="Times New Roman" w:cs="仿宋_GB2312" w:hint="eastAsia"/>
          <w:sz w:val="30"/>
          <w:szCs w:val="30"/>
          <w:lang w:bidi="ar"/>
        </w:rPr>
        <w:t>：</w:t>
      </w:r>
      <w:hyperlink r:id="rId8" w:history="1">
        <w:r w:rsidRPr="00D04997">
          <w:rPr>
            <w:rStyle w:val="a5"/>
            <w:rFonts w:ascii="仿宋_GB2312" w:eastAsia="仿宋_GB2312" w:hAnsi="Times New Roman" w:cs="仿宋_GB2312"/>
            <w:sz w:val="30"/>
            <w:szCs w:val="30"/>
            <w:lang w:bidi="ar"/>
          </w:rPr>
          <w:t>https://meeting.tencent.com/l/NHJwXo0HvcPT</w:t>
        </w:r>
      </w:hyperlink>
    </w:p>
    <w:p w:rsidR="00F17322" w:rsidRPr="00F17322" w:rsidRDefault="00F17322" w:rsidP="00284B3F">
      <w:pPr>
        <w:ind w:firstLineChars="200" w:firstLine="600"/>
        <w:rPr>
          <w:rFonts w:ascii="黑体" w:eastAsia="黑体" w:hAnsi="黑体" w:cs="仿宋_GB2312"/>
          <w:sz w:val="30"/>
          <w:szCs w:val="30"/>
          <w:lang w:bidi="ar"/>
        </w:rPr>
      </w:pPr>
      <w:r w:rsidRPr="00F17322">
        <w:rPr>
          <w:rFonts w:ascii="黑体" w:eastAsia="黑体" w:hAnsi="黑体" w:cs="仿宋_GB2312"/>
          <w:sz w:val="30"/>
          <w:szCs w:val="30"/>
          <w:lang w:bidi="ar"/>
        </w:rPr>
        <w:t>四、培训</w:t>
      </w:r>
      <w:r w:rsidR="008A5035">
        <w:rPr>
          <w:rFonts w:ascii="黑体" w:eastAsia="黑体" w:hAnsi="黑体" w:cs="仿宋_GB2312" w:hint="eastAsia"/>
          <w:sz w:val="30"/>
          <w:szCs w:val="30"/>
          <w:lang w:bidi="ar"/>
        </w:rPr>
        <w:t>主题</w:t>
      </w:r>
    </w:p>
    <w:tbl>
      <w:tblPr>
        <w:tblpPr w:leftFromText="180" w:rightFromText="180" w:vertAnchor="text" w:horzAnchor="margin" w:tblpY="-49"/>
        <w:tblOverlap w:val="never"/>
        <w:tblW w:w="8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4426"/>
      </w:tblGrid>
      <w:tr w:rsidR="00F17322" w:rsidRPr="00A21480" w:rsidTr="00D51DF7">
        <w:trPr>
          <w:trHeight w:val="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培训主题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spacing w:line="276" w:lineRule="auto"/>
              <w:jc w:val="center"/>
              <w:rPr>
                <w:rFonts w:ascii="仿宋_GB2312" w:eastAsia="仿宋_GB2312" w:hAnsi="宋体" w:cs="Times New Roman"/>
                <w:b/>
                <w:bCs/>
                <w:spacing w:val="-4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主讲</w:t>
            </w:r>
            <w:r>
              <w:rPr>
                <w:rFonts w:ascii="仿宋_GB2312" w:eastAsia="仿宋_GB2312" w:hAnsi="宋体" w:cs="Times New Roman" w:hint="eastAsia"/>
                <w:b/>
                <w:bCs/>
                <w:spacing w:val="-4"/>
                <w:sz w:val="30"/>
                <w:szCs w:val="30"/>
              </w:rPr>
              <w:t>专家</w:t>
            </w:r>
          </w:p>
        </w:tc>
      </w:tr>
      <w:tr w:rsidR="00F17322" w:rsidRPr="00A21480" w:rsidTr="00D51DF7">
        <w:trPr>
          <w:trHeight w:val="10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A21480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D51DF7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51DF7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《社科专业课程融入思政元素的方法探索》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D51DF7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51DF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复旦大学 包炜杰</w:t>
            </w:r>
          </w:p>
        </w:tc>
      </w:tr>
      <w:tr w:rsidR="00F17322" w:rsidRPr="00A21480" w:rsidTr="00D51DF7">
        <w:trPr>
          <w:trHeight w:val="9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A2148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D51DF7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51DF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《人力资源理论与实战》课程思政设计分享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D51DF7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51DF7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上海理工大学 葛玉辉</w:t>
            </w:r>
          </w:p>
        </w:tc>
      </w:tr>
      <w:tr w:rsidR="00F17322" w:rsidRPr="00A21480" w:rsidTr="00D51DF7">
        <w:trPr>
          <w:trHeight w:val="9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21480" w:rsidRDefault="00F17322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322" w:rsidRPr="00A76143" w:rsidRDefault="00D51DF7" w:rsidP="00F173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51DF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《跨境电商基础》课程思政设计分享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1DF7" w:rsidRDefault="00D51DF7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51DF7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上海电子信息职业技术学院  </w:t>
            </w:r>
          </w:p>
          <w:p w:rsidR="00F17322" w:rsidRPr="00A21480" w:rsidRDefault="00D51DF7" w:rsidP="00F17322">
            <w:pPr>
              <w:widowControl/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D51DF7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汪晓君</w:t>
            </w:r>
          </w:p>
        </w:tc>
      </w:tr>
    </w:tbl>
    <w:p w:rsidR="00284B3F" w:rsidRDefault="00284B3F" w:rsidP="00284B3F">
      <w:pPr>
        <w:ind w:firstLineChars="200" w:firstLine="600"/>
        <w:rPr>
          <w:rFonts w:ascii="仿宋_GB2312" w:eastAsia="仿宋_GB2312" w:hAnsi="Times New Roman" w:cs="仿宋_GB2312"/>
          <w:sz w:val="30"/>
          <w:szCs w:val="30"/>
          <w:lang w:bidi="ar"/>
        </w:rPr>
      </w:pPr>
    </w:p>
    <w:p w:rsidR="009F232D" w:rsidRPr="00BC19F3" w:rsidRDefault="00AB57FC" w:rsidP="004A7F81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A21480" w:rsidRPr="00BC19F3">
        <w:rPr>
          <w:rFonts w:ascii="黑体" w:eastAsia="黑体" w:hAnsi="黑体" w:hint="eastAsia"/>
          <w:sz w:val="30"/>
          <w:szCs w:val="30"/>
        </w:rPr>
        <w:t>、其他事项</w:t>
      </w:r>
    </w:p>
    <w:p w:rsidR="00A21480" w:rsidRDefault="00A21480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BF25AE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总校教师现场参会，分校教师线上参会</w:t>
      </w:r>
      <w:r w:rsidR="00BC19F3">
        <w:rPr>
          <w:rFonts w:ascii="仿宋_GB2312" w:eastAsia="仿宋_GB2312" w:hint="eastAsia"/>
          <w:sz w:val="30"/>
          <w:szCs w:val="30"/>
        </w:rPr>
        <w:t>；</w:t>
      </w:r>
    </w:p>
    <w:p w:rsidR="00A21480" w:rsidRPr="00A21480" w:rsidRDefault="00CB17BB" w:rsidP="00A21480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BF25AE">
        <w:rPr>
          <w:rFonts w:ascii="仿宋_GB2312" w:eastAsia="仿宋_GB2312" w:hint="eastAsia"/>
          <w:sz w:val="30"/>
          <w:szCs w:val="30"/>
        </w:rPr>
        <w:t>.</w:t>
      </w:r>
      <w:r w:rsidR="00A21480" w:rsidRPr="00A21480">
        <w:rPr>
          <w:rFonts w:ascii="仿宋_GB2312" w:eastAsia="仿宋_GB2312" w:hint="eastAsia"/>
          <w:sz w:val="30"/>
          <w:szCs w:val="30"/>
        </w:rPr>
        <w:t>联系人</w:t>
      </w:r>
      <w:r w:rsidR="00A21480">
        <w:rPr>
          <w:rFonts w:ascii="仿宋_GB2312" w:eastAsia="仿宋_GB2312" w:hint="eastAsia"/>
          <w:sz w:val="30"/>
          <w:szCs w:val="30"/>
        </w:rPr>
        <w:t>及电话</w:t>
      </w:r>
      <w:r w:rsidR="00A21480" w:rsidRPr="00A21480">
        <w:rPr>
          <w:rFonts w:ascii="仿宋_GB2312" w:eastAsia="仿宋_GB2312" w:hint="eastAsia"/>
          <w:sz w:val="30"/>
          <w:szCs w:val="30"/>
        </w:rPr>
        <w:t>：曹瑾</w:t>
      </w:r>
      <w:r w:rsidR="00A21480">
        <w:rPr>
          <w:rFonts w:ascii="仿宋_GB2312" w:eastAsia="仿宋_GB2312" w:hint="eastAsia"/>
          <w:sz w:val="30"/>
          <w:szCs w:val="30"/>
        </w:rPr>
        <w:t>，</w:t>
      </w:r>
      <w:r w:rsidR="00A21480" w:rsidRPr="00A21480">
        <w:rPr>
          <w:rFonts w:ascii="仿宋_GB2312" w:eastAsia="仿宋_GB2312" w:hint="eastAsia"/>
          <w:sz w:val="30"/>
          <w:szCs w:val="30"/>
        </w:rPr>
        <w:t>25653297</w:t>
      </w:r>
      <w:r w:rsidR="00BC19F3">
        <w:rPr>
          <w:rFonts w:ascii="仿宋_GB2312" w:eastAsia="仿宋_GB2312" w:hint="eastAsia"/>
          <w:sz w:val="30"/>
          <w:szCs w:val="30"/>
        </w:rPr>
        <w:t>。</w:t>
      </w:r>
    </w:p>
    <w:p w:rsidR="004C70B6" w:rsidRPr="00A21480" w:rsidRDefault="004C70B6" w:rsidP="00BC52FE">
      <w:pPr>
        <w:ind w:left="555"/>
        <w:rPr>
          <w:rFonts w:ascii="仿宋_GB2312" w:eastAsia="仿宋_GB2312"/>
          <w:sz w:val="30"/>
          <w:szCs w:val="30"/>
        </w:rPr>
      </w:pPr>
    </w:p>
    <w:p w:rsidR="00BC52FE" w:rsidRPr="00A21480" w:rsidRDefault="00BC52FE" w:rsidP="00BC52FE">
      <w:pPr>
        <w:ind w:leftChars="270" w:left="2085" w:hangingChars="506" w:hanging="1518"/>
        <w:rPr>
          <w:rFonts w:ascii="仿宋_GB2312" w:eastAsia="仿宋_GB2312"/>
          <w:sz w:val="30"/>
          <w:szCs w:val="30"/>
        </w:rPr>
      </w:pPr>
    </w:p>
    <w:p w:rsidR="00BC52FE" w:rsidRPr="00A21480" w:rsidRDefault="00125348" w:rsidP="009D31E4">
      <w:pPr>
        <w:widowControl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</w:t>
      </w:r>
      <w:r w:rsidR="009D31E4" w:rsidRPr="00A21480">
        <w:rPr>
          <w:rFonts w:ascii="仿宋_GB2312" w:eastAsia="仿宋_GB2312" w:hint="eastAsia"/>
          <w:sz w:val="30"/>
          <w:szCs w:val="30"/>
        </w:rPr>
        <w:t>上海开放大学</w:t>
      </w:r>
      <w:r w:rsidR="00BC52FE" w:rsidRPr="00A21480">
        <w:rPr>
          <w:rFonts w:ascii="仿宋_GB2312" w:eastAsia="仿宋_GB2312" w:hint="eastAsia"/>
          <w:sz w:val="30"/>
          <w:szCs w:val="30"/>
        </w:rPr>
        <w:t xml:space="preserve">学历教育部  </w:t>
      </w:r>
    </w:p>
    <w:p w:rsidR="00BC52FE" w:rsidRPr="00A21480" w:rsidRDefault="009F232D" w:rsidP="00125348">
      <w:pPr>
        <w:widowControl/>
        <w:ind w:right="300"/>
        <w:jc w:val="right"/>
        <w:rPr>
          <w:rFonts w:ascii="仿宋_GB2312" w:eastAsia="仿宋_GB2312"/>
          <w:sz w:val="30"/>
          <w:szCs w:val="30"/>
        </w:rPr>
      </w:pPr>
      <w:r w:rsidRPr="00A21480">
        <w:rPr>
          <w:rFonts w:ascii="仿宋_GB2312" w:eastAsia="仿宋_GB2312" w:hint="eastAsia"/>
          <w:sz w:val="30"/>
          <w:szCs w:val="30"/>
        </w:rPr>
        <w:t>2024</w:t>
      </w:r>
      <w:r w:rsidR="00BC52FE" w:rsidRPr="00A21480">
        <w:rPr>
          <w:rFonts w:ascii="仿宋_GB2312" w:eastAsia="仿宋_GB2312" w:hint="eastAsia"/>
          <w:sz w:val="30"/>
          <w:szCs w:val="30"/>
        </w:rPr>
        <w:t>年</w:t>
      </w:r>
      <w:r w:rsidR="00F17322">
        <w:rPr>
          <w:rFonts w:ascii="仿宋_GB2312" w:eastAsia="仿宋_GB2312"/>
          <w:sz w:val="30"/>
          <w:szCs w:val="30"/>
        </w:rPr>
        <w:t>6</w:t>
      </w:r>
      <w:r w:rsidR="00BC52FE" w:rsidRPr="00A21480">
        <w:rPr>
          <w:rFonts w:ascii="仿宋_GB2312" w:eastAsia="仿宋_GB2312" w:hint="eastAsia"/>
          <w:sz w:val="30"/>
          <w:szCs w:val="30"/>
        </w:rPr>
        <w:t>月</w:t>
      </w:r>
      <w:r w:rsidR="00905536">
        <w:rPr>
          <w:rFonts w:ascii="仿宋_GB2312" w:eastAsia="仿宋_GB2312"/>
          <w:sz w:val="30"/>
          <w:szCs w:val="30"/>
        </w:rPr>
        <w:t>3</w:t>
      </w:r>
      <w:r w:rsidR="00BC52FE" w:rsidRPr="00A21480">
        <w:rPr>
          <w:rFonts w:ascii="仿宋_GB2312" w:eastAsia="仿宋_GB2312" w:hint="eastAsia"/>
          <w:sz w:val="30"/>
          <w:szCs w:val="30"/>
        </w:rPr>
        <w:t>日</w:t>
      </w: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9F232D">
      <w:pPr>
        <w:widowControl/>
        <w:ind w:right="300"/>
        <w:jc w:val="left"/>
        <w:rPr>
          <w:rFonts w:ascii="仿宋_GB2312" w:eastAsia="仿宋_GB2312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p w:rsidR="009F232D" w:rsidRPr="00A21480" w:rsidRDefault="009F232D" w:rsidP="0029613E">
      <w:pPr>
        <w:widowControl/>
        <w:jc w:val="left"/>
        <w:rPr>
          <w:rFonts w:ascii="仿宋_GB2312" w:eastAsia="仿宋_GB2312" w:hAnsi="黑体"/>
          <w:sz w:val="30"/>
          <w:szCs w:val="30"/>
        </w:rPr>
      </w:pPr>
    </w:p>
    <w:sectPr w:rsidR="009F232D" w:rsidRPr="00A21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AA" w:rsidRDefault="004A72AA" w:rsidP="00300BD1">
      <w:r>
        <w:separator/>
      </w:r>
    </w:p>
  </w:endnote>
  <w:endnote w:type="continuationSeparator" w:id="0">
    <w:p w:rsidR="004A72AA" w:rsidRDefault="004A72AA" w:rsidP="0030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AA" w:rsidRDefault="004A72AA" w:rsidP="00300BD1">
      <w:r>
        <w:separator/>
      </w:r>
    </w:p>
  </w:footnote>
  <w:footnote w:type="continuationSeparator" w:id="0">
    <w:p w:rsidR="004A72AA" w:rsidRDefault="004A72AA" w:rsidP="0030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C01BC"/>
    <w:multiLevelType w:val="hybridMultilevel"/>
    <w:tmpl w:val="C0145AAA"/>
    <w:lvl w:ilvl="0" w:tplc="A09CFF56">
      <w:start w:val="1"/>
      <w:numFmt w:val="japaneseCounting"/>
      <w:lvlText w:val="%1、"/>
      <w:lvlJc w:val="left"/>
      <w:pPr>
        <w:ind w:left="1275" w:hanging="720"/>
      </w:pPr>
      <w:rPr>
        <w:rFonts w:ascii="仿宋_GB2312" w:eastAsia="仿宋_GB2312" w:hAnsi="Times New Roman" w:cs="仿宋_GB231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11BFF"/>
    <w:rsid w:val="00035261"/>
    <w:rsid w:val="000761EF"/>
    <w:rsid w:val="000D04AB"/>
    <w:rsid w:val="001174BF"/>
    <w:rsid w:val="00125348"/>
    <w:rsid w:val="001839BF"/>
    <w:rsid w:val="0018443B"/>
    <w:rsid w:val="00194CFE"/>
    <w:rsid w:val="001A1C0B"/>
    <w:rsid w:val="001C0829"/>
    <w:rsid w:val="00200E52"/>
    <w:rsid w:val="00232A4F"/>
    <w:rsid w:val="00251892"/>
    <w:rsid w:val="00284B3F"/>
    <w:rsid w:val="0029613E"/>
    <w:rsid w:val="002D297D"/>
    <w:rsid w:val="00300BD1"/>
    <w:rsid w:val="003015FF"/>
    <w:rsid w:val="00313A5D"/>
    <w:rsid w:val="00330828"/>
    <w:rsid w:val="00337399"/>
    <w:rsid w:val="003E10F9"/>
    <w:rsid w:val="00401960"/>
    <w:rsid w:val="004306E1"/>
    <w:rsid w:val="00430FFF"/>
    <w:rsid w:val="00480E73"/>
    <w:rsid w:val="00494140"/>
    <w:rsid w:val="00496486"/>
    <w:rsid w:val="004A72AA"/>
    <w:rsid w:val="004A7F81"/>
    <w:rsid w:val="004B0DB3"/>
    <w:rsid w:val="004C70B6"/>
    <w:rsid w:val="005268D1"/>
    <w:rsid w:val="00536D6A"/>
    <w:rsid w:val="00583124"/>
    <w:rsid w:val="00591FA5"/>
    <w:rsid w:val="005B725C"/>
    <w:rsid w:val="00655FCE"/>
    <w:rsid w:val="006C14E3"/>
    <w:rsid w:val="006D0BA3"/>
    <w:rsid w:val="006E21F5"/>
    <w:rsid w:val="00780B50"/>
    <w:rsid w:val="00826123"/>
    <w:rsid w:val="00836410"/>
    <w:rsid w:val="008467AE"/>
    <w:rsid w:val="008824B7"/>
    <w:rsid w:val="008A5035"/>
    <w:rsid w:val="008E06BA"/>
    <w:rsid w:val="0090115A"/>
    <w:rsid w:val="00905536"/>
    <w:rsid w:val="00967CC3"/>
    <w:rsid w:val="00992ACC"/>
    <w:rsid w:val="009A4814"/>
    <w:rsid w:val="009D234C"/>
    <w:rsid w:val="009D31E4"/>
    <w:rsid w:val="009E3C3E"/>
    <w:rsid w:val="009F232D"/>
    <w:rsid w:val="00A21480"/>
    <w:rsid w:val="00A42D66"/>
    <w:rsid w:val="00A5283A"/>
    <w:rsid w:val="00A64021"/>
    <w:rsid w:val="00A76143"/>
    <w:rsid w:val="00AB57FC"/>
    <w:rsid w:val="00AE3672"/>
    <w:rsid w:val="00B35FE5"/>
    <w:rsid w:val="00B668FF"/>
    <w:rsid w:val="00B7686D"/>
    <w:rsid w:val="00BC19F3"/>
    <w:rsid w:val="00BC52FE"/>
    <w:rsid w:val="00BE6386"/>
    <w:rsid w:val="00BE7AB2"/>
    <w:rsid w:val="00BF25AE"/>
    <w:rsid w:val="00C272A4"/>
    <w:rsid w:val="00C42852"/>
    <w:rsid w:val="00C672D1"/>
    <w:rsid w:val="00C76F75"/>
    <w:rsid w:val="00C9661D"/>
    <w:rsid w:val="00CB10AB"/>
    <w:rsid w:val="00CB17BB"/>
    <w:rsid w:val="00CC39F4"/>
    <w:rsid w:val="00CD1110"/>
    <w:rsid w:val="00D51DF7"/>
    <w:rsid w:val="00D55C48"/>
    <w:rsid w:val="00D57A8F"/>
    <w:rsid w:val="00DB031C"/>
    <w:rsid w:val="00E13644"/>
    <w:rsid w:val="00E231E2"/>
    <w:rsid w:val="00E8363E"/>
    <w:rsid w:val="00EA1B36"/>
    <w:rsid w:val="00ED2B76"/>
    <w:rsid w:val="00F17322"/>
    <w:rsid w:val="00F549F3"/>
    <w:rsid w:val="00FA3228"/>
    <w:rsid w:val="00FA3CC3"/>
    <w:rsid w:val="00FA3F9C"/>
    <w:rsid w:val="00FE398C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A21EC-0079-4CF7-9E94-9C5139E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E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0761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2612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0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00BD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00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00BD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D297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D297D"/>
  </w:style>
  <w:style w:type="table" w:styleId="a9">
    <w:name w:val="Table Grid"/>
    <w:basedOn w:val="a1"/>
    <w:uiPriority w:val="59"/>
    <w:rsid w:val="002D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480E7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8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l/NHJwXo0Hvc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A416-ADEA-477A-A114-2B22B31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曹瑾</dc:creator>
  <cp:lastModifiedBy>Microsoft 帐户</cp:lastModifiedBy>
  <cp:revision>46</cp:revision>
  <dcterms:created xsi:type="dcterms:W3CDTF">2024-05-21T07:15:00Z</dcterms:created>
  <dcterms:modified xsi:type="dcterms:W3CDTF">2024-06-03T08:26:00Z</dcterms:modified>
</cp:coreProperties>
</file>