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10EA2" w14:textId="12AD2511" w:rsidR="007E4916" w:rsidRDefault="007E4916" w:rsidP="00A87A02">
      <w:pPr>
        <w:widowControl/>
        <w:shd w:val="clear" w:color="auto" w:fill="FFFFFF"/>
        <w:spacing w:line="560" w:lineRule="exact"/>
        <w:jc w:val="center"/>
        <w:outlineLvl w:val="2"/>
        <w:rPr>
          <w:rFonts w:ascii="方正小标宋简体" w:eastAsia="方正小标宋简体" w:hAnsi="Segoe UI" w:cs="Segoe UI"/>
          <w:b/>
          <w:bCs/>
          <w:color w:val="2C2C36"/>
          <w:kern w:val="0"/>
          <w:sz w:val="38"/>
          <w:szCs w:val="38"/>
        </w:rPr>
      </w:pPr>
      <w:r w:rsidRPr="007E4916">
        <w:rPr>
          <w:rFonts w:ascii="方正小标宋简体" w:eastAsia="方正小标宋简体" w:hAnsi="Segoe UI" w:cs="Segoe UI" w:hint="eastAsia"/>
          <w:b/>
          <w:bCs/>
          <w:color w:val="2C2C36"/>
          <w:kern w:val="0"/>
          <w:sz w:val="38"/>
          <w:szCs w:val="38"/>
        </w:rPr>
        <w:t>关于进一步</w:t>
      </w:r>
      <w:r>
        <w:rPr>
          <w:rFonts w:ascii="方正小标宋简体" w:eastAsia="方正小标宋简体" w:hAnsi="Segoe UI" w:cs="Segoe UI" w:hint="eastAsia"/>
          <w:b/>
          <w:bCs/>
          <w:color w:val="2C2C36"/>
          <w:kern w:val="0"/>
          <w:sz w:val="38"/>
          <w:szCs w:val="38"/>
        </w:rPr>
        <w:t>加强</w:t>
      </w:r>
      <w:r w:rsidR="00264662">
        <w:rPr>
          <w:rFonts w:ascii="方正小标宋简体" w:eastAsia="方正小标宋简体" w:hAnsi="Segoe UI" w:cs="Segoe UI" w:hint="eastAsia"/>
          <w:b/>
          <w:bCs/>
          <w:color w:val="2C2C36"/>
          <w:kern w:val="0"/>
          <w:sz w:val="38"/>
          <w:szCs w:val="38"/>
        </w:rPr>
        <w:t>全系统</w:t>
      </w:r>
      <w:r w:rsidRPr="007E4916">
        <w:rPr>
          <w:rFonts w:ascii="方正小标宋简体" w:eastAsia="方正小标宋简体" w:hAnsi="Segoe UI" w:cs="Segoe UI" w:hint="eastAsia"/>
          <w:b/>
          <w:bCs/>
          <w:color w:val="2C2C36"/>
          <w:kern w:val="0"/>
          <w:sz w:val="38"/>
          <w:szCs w:val="38"/>
        </w:rPr>
        <w:t>面授课</w:t>
      </w:r>
      <w:r>
        <w:rPr>
          <w:rFonts w:ascii="方正小标宋简体" w:eastAsia="方正小标宋简体" w:hAnsi="Segoe UI" w:cs="Segoe UI" w:hint="eastAsia"/>
          <w:b/>
          <w:bCs/>
          <w:color w:val="2C2C36"/>
          <w:kern w:val="0"/>
          <w:sz w:val="38"/>
          <w:szCs w:val="38"/>
        </w:rPr>
        <w:t>出勤管理</w:t>
      </w:r>
      <w:r w:rsidRPr="007E4916">
        <w:rPr>
          <w:rFonts w:ascii="方正小标宋简体" w:eastAsia="方正小标宋简体" w:hAnsi="Segoe UI" w:cs="Segoe UI" w:hint="eastAsia"/>
          <w:b/>
          <w:bCs/>
          <w:color w:val="2C2C36"/>
          <w:kern w:val="0"/>
          <w:sz w:val="38"/>
          <w:szCs w:val="38"/>
        </w:rPr>
        <w:t>的通知</w:t>
      </w:r>
    </w:p>
    <w:p w14:paraId="3AD4385E" w14:textId="41A83918" w:rsidR="00D60F25" w:rsidRPr="00F177B9" w:rsidRDefault="00D60F25" w:rsidP="00A87A02">
      <w:pPr>
        <w:widowControl/>
        <w:shd w:val="clear" w:color="auto" w:fill="FFFFFF"/>
        <w:spacing w:line="560" w:lineRule="exact"/>
        <w:jc w:val="center"/>
        <w:outlineLvl w:val="2"/>
        <w:rPr>
          <w:rFonts w:ascii="楷体_GB2312" w:eastAsia="楷体_GB2312" w:hAnsi="Segoe UI" w:cs="Segoe UI"/>
          <w:b/>
          <w:bCs/>
          <w:color w:val="2C2C36"/>
          <w:kern w:val="0"/>
          <w:sz w:val="32"/>
          <w:szCs w:val="32"/>
        </w:rPr>
      </w:pPr>
      <w:r w:rsidRPr="00F177B9">
        <w:rPr>
          <w:rFonts w:ascii="楷体_GB2312" w:eastAsia="楷体_GB2312" w:hAnsi="Segoe UI" w:cs="Segoe UI" w:hint="eastAsia"/>
          <w:b/>
          <w:bCs/>
          <w:color w:val="2C2C36"/>
          <w:kern w:val="0"/>
          <w:sz w:val="32"/>
          <w:szCs w:val="32"/>
        </w:rPr>
        <w:t>（教学〔2024〕5</w:t>
      </w:r>
      <w:r w:rsidR="00264662">
        <w:rPr>
          <w:rFonts w:ascii="楷体_GB2312" w:eastAsia="楷体_GB2312" w:hAnsi="Segoe UI" w:cs="Segoe UI"/>
          <w:b/>
          <w:bCs/>
          <w:color w:val="2C2C36"/>
          <w:kern w:val="0"/>
          <w:sz w:val="32"/>
          <w:szCs w:val="32"/>
        </w:rPr>
        <w:t>4</w:t>
      </w:r>
      <w:r w:rsidRPr="00F177B9">
        <w:rPr>
          <w:rFonts w:ascii="楷体_GB2312" w:eastAsia="楷体_GB2312" w:hAnsi="Segoe UI" w:cs="Segoe UI" w:hint="eastAsia"/>
          <w:b/>
          <w:bCs/>
          <w:color w:val="2C2C36"/>
          <w:kern w:val="0"/>
          <w:sz w:val="32"/>
          <w:szCs w:val="32"/>
        </w:rPr>
        <w:t>号）</w:t>
      </w:r>
    </w:p>
    <w:p w14:paraId="325B3053" w14:textId="24FC1779" w:rsidR="007E4916" w:rsidRPr="007E4916" w:rsidRDefault="007E4916" w:rsidP="00A87A02">
      <w:pPr>
        <w:widowControl/>
        <w:shd w:val="clear" w:color="auto" w:fill="FFFFFF"/>
        <w:spacing w:line="560" w:lineRule="exact"/>
        <w:rPr>
          <w:rFonts w:ascii="仿宋_GB2312" w:eastAsia="仿宋_GB2312" w:hAnsi="Segoe UI" w:cs="Segoe UI"/>
          <w:color w:val="2C2C36"/>
          <w:kern w:val="0"/>
          <w:sz w:val="30"/>
          <w:szCs w:val="30"/>
        </w:rPr>
      </w:pPr>
      <w:r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各</w:t>
      </w:r>
      <w:r w:rsidR="00264662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分校（教学点）</w:t>
      </w:r>
      <w:r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：</w:t>
      </w:r>
    </w:p>
    <w:p w14:paraId="6F59A0F6" w14:textId="079C2643" w:rsidR="007E4916" w:rsidRPr="007E4916" w:rsidRDefault="007E4916" w:rsidP="00A87A02">
      <w:pPr>
        <w:widowControl/>
        <w:shd w:val="clear" w:color="auto" w:fill="FFFFFF"/>
        <w:spacing w:line="560" w:lineRule="exact"/>
        <w:ind w:firstLineChars="200" w:firstLine="600"/>
        <w:rPr>
          <w:rFonts w:ascii="仿宋_GB2312" w:eastAsia="仿宋_GB2312" w:hAnsi="Segoe UI" w:cs="Segoe UI"/>
          <w:color w:val="2C2C36"/>
          <w:kern w:val="0"/>
          <w:sz w:val="30"/>
          <w:szCs w:val="30"/>
        </w:rPr>
      </w:pPr>
      <w:r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为</w:t>
      </w:r>
      <w:r w:rsidR="0084166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加强</w:t>
      </w:r>
      <w:r w:rsidR="003068B7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课堂教学秩序</w:t>
      </w:r>
      <w:r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，</w:t>
      </w:r>
      <w:r w:rsidR="003413C6" w:rsidRPr="003413C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提高上课出勤率</w:t>
      </w:r>
      <w:r w:rsidR="003413C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，</w:t>
      </w:r>
      <w:r w:rsidR="00841666"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规范学生课堂考勤，</w:t>
      </w:r>
      <w:r w:rsidR="00DD6E93" w:rsidRPr="00DD6E9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学校决定正式开展全系统面授课出勤管理工作。现将有关事宜通知如下：</w:t>
      </w:r>
      <w:r w:rsidR="00DD6E93" w:rsidRPr="007E4916">
        <w:rPr>
          <w:rFonts w:ascii="仿宋_GB2312" w:eastAsia="仿宋_GB2312" w:hAnsi="Segoe UI" w:cs="Segoe UI"/>
          <w:color w:val="2C2C36"/>
          <w:kern w:val="0"/>
          <w:sz w:val="30"/>
          <w:szCs w:val="30"/>
        </w:rPr>
        <w:t xml:space="preserve"> </w:t>
      </w:r>
    </w:p>
    <w:p w14:paraId="5C810224" w14:textId="5D541D76" w:rsidR="007E4916" w:rsidRDefault="003413C6" w:rsidP="00A87A02">
      <w:pPr>
        <w:widowControl/>
        <w:shd w:val="clear" w:color="auto" w:fill="FFFFFF"/>
        <w:spacing w:line="560" w:lineRule="exact"/>
        <w:ind w:firstLineChars="200" w:firstLine="602"/>
        <w:textAlignment w:val="top"/>
        <w:rPr>
          <w:rFonts w:ascii="仿宋_GB2312" w:eastAsia="仿宋_GB2312" w:hAnsi="Segoe UI" w:cs="Segoe UI"/>
          <w:color w:val="2C2C36"/>
          <w:kern w:val="0"/>
          <w:sz w:val="30"/>
          <w:szCs w:val="30"/>
        </w:rPr>
      </w:pPr>
      <w:r>
        <w:rPr>
          <w:rFonts w:ascii="仿宋_GB2312" w:eastAsia="仿宋_GB2312" w:hAnsi="Segoe UI" w:cs="Segoe UI" w:hint="eastAsia"/>
          <w:b/>
          <w:bCs/>
          <w:color w:val="2C2C36"/>
          <w:kern w:val="0"/>
          <w:sz w:val="30"/>
          <w:szCs w:val="30"/>
        </w:rPr>
        <w:t>一、</w:t>
      </w:r>
      <w:r w:rsidR="00841666">
        <w:rPr>
          <w:rFonts w:ascii="仿宋_GB2312" w:eastAsia="仿宋_GB2312" w:hAnsi="Segoe UI" w:cs="Segoe UI" w:hint="eastAsia"/>
          <w:b/>
          <w:bCs/>
          <w:color w:val="2C2C36"/>
          <w:kern w:val="0"/>
          <w:sz w:val="30"/>
          <w:szCs w:val="30"/>
        </w:rPr>
        <w:t>将面授课</w:t>
      </w:r>
      <w:r w:rsidR="007E4916" w:rsidRPr="007E4916">
        <w:rPr>
          <w:rFonts w:ascii="仿宋_GB2312" w:eastAsia="仿宋_GB2312" w:hAnsi="Segoe UI" w:cs="Segoe UI" w:hint="eastAsia"/>
          <w:b/>
          <w:bCs/>
          <w:color w:val="2C2C36"/>
          <w:kern w:val="0"/>
          <w:sz w:val="30"/>
          <w:szCs w:val="30"/>
        </w:rPr>
        <w:t>参与情况纳入形成性考核</w:t>
      </w:r>
      <w:r w:rsidR="007E4916">
        <w:rPr>
          <w:rFonts w:ascii="仿宋_GB2312" w:eastAsia="仿宋_GB2312" w:hAnsi="Segoe UI" w:cs="Segoe UI" w:hint="eastAsia"/>
          <w:b/>
          <w:bCs/>
          <w:color w:val="2C2C36"/>
          <w:kern w:val="0"/>
          <w:sz w:val="30"/>
          <w:szCs w:val="30"/>
        </w:rPr>
        <w:t>。</w:t>
      </w:r>
      <w:r w:rsidR="0084166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本学期开始</w:t>
      </w:r>
      <w:r w:rsidR="007E4916"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，学生面授课的参与情况</w:t>
      </w:r>
      <w:r w:rsid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应</w:t>
      </w:r>
      <w:r w:rsidR="007E4916"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作为形成性考核的重要组成部分，计入</w:t>
      </w:r>
      <w:r w:rsidR="0084166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学生</w:t>
      </w:r>
      <w:r w:rsidR="007E4916"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成绩</w:t>
      </w:r>
      <w:r w:rsidR="00C93C10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。</w:t>
      </w:r>
      <w:r w:rsidR="00DD6E93" w:rsidRPr="00DD6E9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主持老师已设置好相应</w:t>
      </w:r>
      <w:proofErr w:type="gramStart"/>
      <w:r w:rsidR="00DD6E93" w:rsidRPr="00DD6E9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的形考比例</w:t>
      </w:r>
      <w:proofErr w:type="gramEnd"/>
      <w:r w:rsidR="00DD6E93" w:rsidRPr="00DD6E9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（学习表现）</w:t>
      </w:r>
      <w:r w:rsidR="00DD6E9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。</w:t>
      </w:r>
    </w:p>
    <w:p w14:paraId="44B3BFD5" w14:textId="7243B6D8" w:rsidR="00E27D98" w:rsidRDefault="00E27D98" w:rsidP="00A87A02">
      <w:pPr>
        <w:widowControl/>
        <w:shd w:val="clear" w:color="auto" w:fill="FFFFFF"/>
        <w:spacing w:line="560" w:lineRule="exact"/>
        <w:ind w:firstLineChars="200" w:firstLine="600"/>
        <w:textAlignment w:val="top"/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</w:pPr>
      <w:r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1</w:t>
      </w:r>
      <w:r>
        <w:rPr>
          <w:rFonts w:ascii="仿宋_GB2312" w:eastAsia="仿宋_GB2312" w:hAnsi="Segoe UI" w:cs="Segoe UI"/>
          <w:color w:val="2C2C36"/>
          <w:kern w:val="0"/>
          <w:sz w:val="30"/>
          <w:szCs w:val="30"/>
        </w:rPr>
        <w:t>.</w:t>
      </w:r>
      <w:r w:rsidR="00DD6E9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对于</w:t>
      </w:r>
      <w:r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参加</w:t>
      </w:r>
      <w:r w:rsidRPr="00E27D98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“整专业面授课调整试点”的市场营销（专）、软件工程（本）和机电一体化技术（专）等</w:t>
      </w:r>
      <w:r w:rsidRPr="00E27D98">
        <w:rPr>
          <w:rFonts w:ascii="仿宋_GB2312" w:eastAsia="仿宋_GB2312" w:hAnsi="Segoe UI" w:cs="Segoe UI"/>
          <w:color w:val="2C2C36"/>
          <w:kern w:val="0"/>
          <w:sz w:val="30"/>
          <w:szCs w:val="30"/>
        </w:rPr>
        <w:t>3个专业</w:t>
      </w:r>
      <w:r w:rsidR="00DD6E9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的课程</w:t>
      </w:r>
      <w:r w:rsidRPr="00E27D98">
        <w:rPr>
          <w:rFonts w:ascii="仿宋_GB2312" w:eastAsia="仿宋_GB2312" w:hAnsi="Segoe UI" w:cs="Segoe UI"/>
          <w:color w:val="2C2C36"/>
          <w:kern w:val="0"/>
          <w:sz w:val="30"/>
          <w:szCs w:val="30"/>
        </w:rPr>
        <w:t>，</w:t>
      </w:r>
      <w:r w:rsidR="00D621FF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须严格执行</w:t>
      </w:r>
      <w:r w:rsidR="00292F0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面授课考勤要求，根据主持老师所设置</w:t>
      </w:r>
      <w:proofErr w:type="gramStart"/>
      <w:r w:rsidR="00292F0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的</w:t>
      </w:r>
      <w:r w:rsidR="00DD6E9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形考</w:t>
      </w:r>
      <w:r w:rsidR="00292F0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比例</w:t>
      </w:r>
      <w:proofErr w:type="gramEnd"/>
      <w:r w:rsidR="00292F0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，系统</w:t>
      </w:r>
      <w:r w:rsidR="00DD6E9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将</w:t>
      </w:r>
      <w:r w:rsidR="00292F0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自动计分；</w:t>
      </w:r>
    </w:p>
    <w:p w14:paraId="11AD7960" w14:textId="4C1121AD" w:rsidR="00E27D98" w:rsidRPr="007E4916" w:rsidRDefault="00E27D98" w:rsidP="00A87A02">
      <w:pPr>
        <w:widowControl/>
        <w:shd w:val="clear" w:color="auto" w:fill="FFFFFF"/>
        <w:spacing w:line="560" w:lineRule="exact"/>
        <w:ind w:firstLineChars="200" w:firstLine="600"/>
        <w:textAlignment w:val="top"/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</w:pPr>
      <w:r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2</w:t>
      </w:r>
      <w:r>
        <w:rPr>
          <w:rFonts w:ascii="仿宋_GB2312" w:eastAsia="仿宋_GB2312" w:hAnsi="Segoe UI" w:cs="Segoe UI"/>
          <w:color w:val="2C2C36"/>
          <w:kern w:val="0"/>
          <w:sz w:val="30"/>
          <w:szCs w:val="30"/>
        </w:rPr>
        <w:t>.</w:t>
      </w:r>
      <w:r w:rsidR="00DD6E9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对于</w:t>
      </w:r>
      <w:r w:rsidR="00292F0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其他专业的课程，分校教师可根据实际情况，对系统自动计分</w:t>
      </w:r>
      <w:r w:rsidR="00DD6E9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的</w:t>
      </w:r>
      <w:r w:rsidR="00292F0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结果进行</w:t>
      </w:r>
      <w:r w:rsidR="00DD6E9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补充或调整</w:t>
      </w:r>
      <w:r w:rsidR="00292F0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。</w:t>
      </w:r>
    </w:p>
    <w:p w14:paraId="18BC868A" w14:textId="455107CA" w:rsidR="007E4916" w:rsidRDefault="00A8277E" w:rsidP="00A87A02">
      <w:pPr>
        <w:widowControl/>
        <w:shd w:val="clear" w:color="auto" w:fill="FFFFFF"/>
        <w:spacing w:line="560" w:lineRule="exact"/>
        <w:ind w:firstLineChars="200" w:firstLine="602"/>
        <w:jc w:val="left"/>
        <w:textAlignment w:val="top"/>
        <w:rPr>
          <w:rFonts w:ascii="仿宋_GB2312" w:eastAsia="仿宋_GB2312" w:hAnsi="Segoe UI" w:cs="Segoe UI"/>
          <w:color w:val="2C2C36"/>
          <w:kern w:val="0"/>
          <w:sz w:val="30"/>
          <w:szCs w:val="30"/>
        </w:rPr>
      </w:pPr>
      <w:r>
        <w:rPr>
          <w:rFonts w:ascii="仿宋_GB2312" w:eastAsia="仿宋_GB2312" w:hAnsi="Segoe UI" w:cs="Segoe UI" w:hint="eastAsia"/>
          <w:b/>
          <w:bCs/>
          <w:color w:val="2C2C36"/>
          <w:kern w:val="0"/>
          <w:sz w:val="30"/>
          <w:szCs w:val="30"/>
        </w:rPr>
        <w:t>二</w:t>
      </w:r>
      <w:r w:rsidR="003413C6">
        <w:rPr>
          <w:rFonts w:ascii="仿宋_GB2312" w:eastAsia="仿宋_GB2312" w:hAnsi="Segoe UI" w:cs="Segoe UI" w:hint="eastAsia"/>
          <w:b/>
          <w:bCs/>
          <w:color w:val="2C2C36"/>
          <w:kern w:val="0"/>
          <w:sz w:val="30"/>
          <w:szCs w:val="30"/>
        </w:rPr>
        <w:t>、</w:t>
      </w:r>
      <w:r w:rsidR="007E4916">
        <w:rPr>
          <w:rFonts w:ascii="仿宋_GB2312" w:eastAsia="仿宋_GB2312" w:hAnsi="Segoe UI" w:cs="Segoe UI" w:hint="eastAsia"/>
          <w:b/>
          <w:bCs/>
          <w:color w:val="2C2C36"/>
          <w:kern w:val="0"/>
          <w:sz w:val="30"/>
          <w:szCs w:val="30"/>
        </w:rPr>
        <w:t>规范</w:t>
      </w:r>
      <w:r w:rsidR="007E4916" w:rsidRPr="007E4916">
        <w:rPr>
          <w:rFonts w:ascii="仿宋_GB2312" w:eastAsia="仿宋_GB2312" w:hAnsi="Segoe UI" w:cs="Segoe UI" w:hint="eastAsia"/>
          <w:b/>
          <w:bCs/>
          <w:color w:val="2C2C36"/>
          <w:kern w:val="0"/>
          <w:sz w:val="30"/>
          <w:szCs w:val="30"/>
        </w:rPr>
        <w:t>面授课程签到制度</w:t>
      </w:r>
      <w:r w:rsid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。</w:t>
      </w:r>
    </w:p>
    <w:p w14:paraId="692FD315" w14:textId="7954F53F" w:rsidR="00C36DBC" w:rsidRDefault="006448EB" w:rsidP="00A87A02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Segoe UI" w:cs="Segoe UI"/>
          <w:color w:val="2C2C36"/>
          <w:kern w:val="0"/>
          <w:sz w:val="30"/>
          <w:szCs w:val="30"/>
        </w:rPr>
      </w:pPr>
      <w:r>
        <w:rPr>
          <w:rFonts w:ascii="仿宋_GB2312" w:eastAsia="仿宋_GB2312" w:hAnsi="Segoe UI" w:cs="Segoe UI"/>
          <w:color w:val="2C2C36"/>
          <w:kern w:val="0"/>
          <w:sz w:val="30"/>
          <w:szCs w:val="30"/>
        </w:rPr>
        <w:t>1</w:t>
      </w:r>
      <w:r w:rsidR="00C36DBC">
        <w:rPr>
          <w:rFonts w:ascii="仿宋_GB2312" w:eastAsia="仿宋_GB2312" w:hAnsi="Segoe UI" w:cs="Segoe UI"/>
          <w:color w:val="2C2C36"/>
          <w:kern w:val="0"/>
          <w:sz w:val="30"/>
          <w:szCs w:val="30"/>
        </w:rPr>
        <w:t>.</w:t>
      </w:r>
      <w:r w:rsidR="00EE74BA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分校须</w:t>
      </w:r>
      <w:r w:rsidR="00DD6E9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按照</w:t>
      </w:r>
      <w:r w:rsidR="00EE74BA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“课表使用手册”（附件）中的“二、课表管理”和“</w:t>
      </w:r>
      <w:r w:rsidR="00EE74BA" w:rsidRPr="00EE74BA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三、校区教学楼设置</w:t>
      </w:r>
      <w:r w:rsidR="00EE74BA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”</w:t>
      </w:r>
      <w:r w:rsidR="00DD6E9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部分</w:t>
      </w:r>
      <w:r w:rsidR="00A87A02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，尽快</w:t>
      </w:r>
      <w:r w:rsidR="00DD6E9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完成</w:t>
      </w:r>
      <w:r w:rsidR="00A87A02" w:rsidRPr="00A87A02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校区信息和面授课信息</w:t>
      </w:r>
      <w:r w:rsidR="00DD6E9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的录入工作</w:t>
      </w:r>
      <w:r w:rsidR="00A87A02" w:rsidRPr="00A87A02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。</w:t>
      </w:r>
    </w:p>
    <w:p w14:paraId="71003E3A" w14:textId="7638FEC3" w:rsidR="006448EB" w:rsidRPr="006448EB" w:rsidRDefault="006448EB" w:rsidP="006448EB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Segoe UI" w:cs="Segoe UI"/>
          <w:color w:val="2C2C36"/>
          <w:kern w:val="0"/>
          <w:sz w:val="30"/>
          <w:szCs w:val="30"/>
        </w:rPr>
      </w:pPr>
      <w:r>
        <w:rPr>
          <w:rFonts w:ascii="仿宋_GB2312" w:eastAsia="仿宋_GB2312" w:hAnsi="Segoe UI" w:cs="Segoe UI"/>
          <w:color w:val="2C2C36"/>
          <w:kern w:val="0"/>
          <w:sz w:val="30"/>
          <w:szCs w:val="30"/>
        </w:rPr>
        <w:t>2</w:t>
      </w:r>
      <w:r w:rsidRPr="006448EB">
        <w:rPr>
          <w:rFonts w:ascii="仿宋_GB2312" w:eastAsia="仿宋_GB2312" w:hAnsi="Segoe UI" w:cs="Segoe UI"/>
          <w:color w:val="2C2C36"/>
          <w:kern w:val="0"/>
          <w:sz w:val="30"/>
          <w:szCs w:val="30"/>
        </w:rPr>
        <w:t>.</w:t>
      </w:r>
      <w:r w:rsidR="00E27D98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录入</w:t>
      </w:r>
      <w:r w:rsidR="00DD6E9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相关</w:t>
      </w:r>
      <w:r w:rsidR="00E27D98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信息后，</w:t>
      </w:r>
      <w:r w:rsidR="00292F03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要求</w:t>
      </w:r>
      <w:r w:rsidRPr="006448EB">
        <w:rPr>
          <w:rFonts w:ascii="仿宋_GB2312" w:eastAsia="仿宋_GB2312" w:hAnsi="Segoe UI" w:cs="Segoe UI"/>
          <w:color w:val="2C2C36"/>
          <w:kern w:val="0"/>
          <w:sz w:val="30"/>
          <w:szCs w:val="30"/>
        </w:rPr>
        <w:t>学生通过企业</w:t>
      </w:r>
      <w:proofErr w:type="gramStart"/>
      <w:r w:rsidRPr="006448EB">
        <w:rPr>
          <w:rFonts w:ascii="仿宋_GB2312" w:eastAsia="仿宋_GB2312" w:hAnsi="Segoe UI" w:cs="Segoe UI"/>
          <w:color w:val="2C2C36"/>
          <w:kern w:val="0"/>
          <w:sz w:val="30"/>
          <w:szCs w:val="30"/>
        </w:rPr>
        <w:t>微信或微信微</w:t>
      </w:r>
      <w:proofErr w:type="gramEnd"/>
      <w:r w:rsidRPr="006448EB">
        <w:rPr>
          <w:rFonts w:ascii="仿宋_GB2312" w:eastAsia="仿宋_GB2312" w:hAnsi="Segoe UI" w:cs="Segoe UI"/>
          <w:color w:val="2C2C36"/>
          <w:kern w:val="0"/>
          <w:sz w:val="30"/>
          <w:szCs w:val="30"/>
        </w:rPr>
        <w:t>门户</w:t>
      </w:r>
      <w:r w:rsidR="004A03E7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签到</w:t>
      </w:r>
      <w:r w:rsidR="00E27D98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，通过所在地理位置</w:t>
      </w:r>
      <w:r w:rsidRPr="006448EB">
        <w:rPr>
          <w:rFonts w:ascii="仿宋_GB2312" w:eastAsia="仿宋_GB2312" w:hAnsi="Segoe UI" w:cs="Segoe UI"/>
          <w:color w:val="2C2C36"/>
          <w:kern w:val="0"/>
          <w:sz w:val="30"/>
          <w:szCs w:val="30"/>
        </w:rPr>
        <w:t>进行签到。</w:t>
      </w:r>
    </w:p>
    <w:p w14:paraId="17F14418" w14:textId="6D3DD9EA" w:rsidR="00C36DBC" w:rsidRPr="002F58E2" w:rsidRDefault="00292F03" w:rsidP="00A87A02">
      <w:pPr>
        <w:widowControl/>
        <w:shd w:val="clear" w:color="auto" w:fill="FFFFFF"/>
        <w:spacing w:line="560" w:lineRule="exact"/>
        <w:ind w:firstLineChars="200" w:firstLine="602"/>
        <w:jc w:val="left"/>
        <w:rPr>
          <w:rFonts w:ascii="仿宋_GB2312" w:eastAsia="仿宋_GB2312" w:hAnsi="Segoe UI" w:cs="Segoe UI"/>
          <w:b/>
          <w:color w:val="2C2C36"/>
          <w:kern w:val="0"/>
          <w:sz w:val="30"/>
          <w:szCs w:val="30"/>
        </w:rPr>
      </w:pPr>
      <w:r>
        <w:rPr>
          <w:rFonts w:ascii="仿宋_GB2312" w:eastAsia="仿宋_GB2312" w:hAnsi="Segoe UI" w:cs="Segoe UI" w:hint="eastAsia"/>
          <w:b/>
          <w:color w:val="2C2C36"/>
          <w:kern w:val="0"/>
          <w:sz w:val="30"/>
          <w:szCs w:val="30"/>
        </w:rPr>
        <w:t>三</w:t>
      </w:r>
      <w:r w:rsidR="00C36DBC" w:rsidRPr="002F58E2">
        <w:rPr>
          <w:rFonts w:ascii="仿宋_GB2312" w:eastAsia="仿宋_GB2312" w:hAnsi="Segoe UI" w:cs="Segoe UI" w:hint="eastAsia"/>
          <w:b/>
          <w:color w:val="2C2C36"/>
          <w:kern w:val="0"/>
          <w:sz w:val="30"/>
          <w:szCs w:val="30"/>
        </w:rPr>
        <w:t>、近期工作</w:t>
      </w:r>
    </w:p>
    <w:p w14:paraId="5EFC1288" w14:textId="77777777" w:rsidR="004A03E7" w:rsidRDefault="004A03E7" w:rsidP="00A87A02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Segoe UI" w:cs="Segoe UI"/>
          <w:color w:val="2C2C36"/>
          <w:kern w:val="0"/>
          <w:sz w:val="30"/>
          <w:szCs w:val="30"/>
        </w:rPr>
      </w:pPr>
      <w:r w:rsidRPr="004A03E7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请各分校（教学点）务必于</w:t>
      </w:r>
      <w:r w:rsidRPr="004A03E7">
        <w:rPr>
          <w:rFonts w:ascii="仿宋_GB2312" w:eastAsia="仿宋_GB2312" w:hAnsi="Segoe UI" w:cs="Segoe UI"/>
          <w:color w:val="2C2C36"/>
          <w:kern w:val="0"/>
          <w:sz w:val="30"/>
          <w:szCs w:val="30"/>
        </w:rPr>
        <w:t>9月13日前完成面授课和校区教学楼的信息设置工作。</w:t>
      </w:r>
    </w:p>
    <w:p w14:paraId="0FC26B6E" w14:textId="3B717E30" w:rsidR="007E4916" w:rsidRDefault="007E4916" w:rsidP="00A87A02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Segoe UI" w:cs="Segoe UI"/>
          <w:color w:val="2C2C36"/>
          <w:kern w:val="0"/>
          <w:sz w:val="30"/>
          <w:szCs w:val="30"/>
        </w:rPr>
      </w:pPr>
      <w:r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lastRenderedPageBreak/>
        <w:t>特此通知。</w:t>
      </w:r>
    </w:p>
    <w:p w14:paraId="0C02D062" w14:textId="6300FB05" w:rsidR="004A03E7" w:rsidRDefault="004A03E7" w:rsidP="00A87A02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Segoe UI" w:cs="Segoe UI"/>
          <w:color w:val="2C2C36"/>
          <w:kern w:val="0"/>
          <w:sz w:val="30"/>
          <w:szCs w:val="30"/>
        </w:rPr>
      </w:pPr>
    </w:p>
    <w:p w14:paraId="37AACA3B" w14:textId="7A8375F6" w:rsidR="004A03E7" w:rsidRDefault="004A03E7" w:rsidP="00A87A02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Segoe UI" w:cs="Segoe UI"/>
          <w:color w:val="2C2C36"/>
          <w:kern w:val="0"/>
          <w:sz w:val="30"/>
          <w:szCs w:val="30"/>
        </w:rPr>
      </w:pPr>
      <w:r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附件：上海开放大学课表使用手册</w:t>
      </w:r>
    </w:p>
    <w:p w14:paraId="20515BCD" w14:textId="77777777" w:rsidR="009C6F31" w:rsidRPr="00D60F25" w:rsidRDefault="009C6F31" w:rsidP="00A87A02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</w:pPr>
      <w:bookmarkStart w:id="0" w:name="_GoBack"/>
      <w:bookmarkEnd w:id="0"/>
    </w:p>
    <w:p w14:paraId="2DE360A3" w14:textId="024F68BB" w:rsidR="00E74EC6" w:rsidRPr="008E42F8" w:rsidRDefault="007E4916" w:rsidP="00A87A02">
      <w:pPr>
        <w:widowControl/>
        <w:shd w:val="clear" w:color="auto" w:fill="FFFFFF"/>
        <w:spacing w:line="560" w:lineRule="exact"/>
        <w:ind w:leftChars="2295" w:left="4819"/>
        <w:jc w:val="center"/>
        <w:rPr>
          <w:rFonts w:ascii="仿宋_GB2312" w:eastAsia="仿宋_GB2312" w:hAnsi="Segoe UI" w:cs="Segoe UI"/>
          <w:color w:val="2C2C36"/>
          <w:kern w:val="0"/>
          <w:sz w:val="30"/>
          <w:szCs w:val="30"/>
        </w:rPr>
      </w:pPr>
      <w:r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上海开放大学学历教育部</w:t>
      </w:r>
      <w:r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br/>
      </w:r>
      <w:r w:rsidR="009A3107"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2024年8月</w:t>
      </w:r>
      <w:r w:rsidR="009A3107">
        <w:rPr>
          <w:rFonts w:ascii="仿宋_GB2312" w:eastAsia="仿宋_GB2312" w:hAnsi="Segoe UI" w:cs="Segoe UI"/>
          <w:color w:val="2C2C36"/>
          <w:kern w:val="0"/>
          <w:sz w:val="30"/>
          <w:szCs w:val="30"/>
        </w:rPr>
        <w:t>2</w:t>
      </w:r>
      <w:r w:rsidR="004A03E7">
        <w:rPr>
          <w:rFonts w:ascii="仿宋_GB2312" w:eastAsia="仿宋_GB2312" w:hAnsi="Segoe UI" w:cs="Segoe UI"/>
          <w:color w:val="2C2C36"/>
          <w:kern w:val="0"/>
          <w:sz w:val="30"/>
          <w:szCs w:val="30"/>
        </w:rPr>
        <w:t>8</w:t>
      </w:r>
      <w:r w:rsidRPr="007E4916">
        <w:rPr>
          <w:rFonts w:ascii="仿宋_GB2312" w:eastAsia="仿宋_GB2312" w:hAnsi="Segoe UI" w:cs="Segoe UI" w:hint="eastAsia"/>
          <w:color w:val="2C2C36"/>
          <w:kern w:val="0"/>
          <w:sz w:val="30"/>
          <w:szCs w:val="30"/>
        </w:rPr>
        <w:t>日</w:t>
      </w:r>
    </w:p>
    <w:sectPr w:rsidR="00E74EC6" w:rsidRPr="008E4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48519" w14:textId="77777777" w:rsidR="006537DA" w:rsidRDefault="006537DA" w:rsidP="008500BF">
      <w:r>
        <w:separator/>
      </w:r>
    </w:p>
  </w:endnote>
  <w:endnote w:type="continuationSeparator" w:id="0">
    <w:p w14:paraId="4342E0FE" w14:textId="77777777" w:rsidR="006537DA" w:rsidRDefault="006537DA" w:rsidP="0085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32E46" w14:textId="77777777" w:rsidR="006537DA" w:rsidRDefault="006537DA" w:rsidP="008500BF">
      <w:r>
        <w:separator/>
      </w:r>
    </w:p>
  </w:footnote>
  <w:footnote w:type="continuationSeparator" w:id="0">
    <w:p w14:paraId="3DE4F06E" w14:textId="77777777" w:rsidR="006537DA" w:rsidRDefault="006537DA" w:rsidP="0085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703C"/>
    <w:multiLevelType w:val="hybridMultilevel"/>
    <w:tmpl w:val="B8005CEA"/>
    <w:lvl w:ilvl="0" w:tplc="7D3011B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D26993"/>
    <w:multiLevelType w:val="hybridMultilevel"/>
    <w:tmpl w:val="F5AC61EA"/>
    <w:lvl w:ilvl="0" w:tplc="B060F238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0E21333B"/>
    <w:multiLevelType w:val="multilevel"/>
    <w:tmpl w:val="570A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56FB6"/>
    <w:multiLevelType w:val="hybridMultilevel"/>
    <w:tmpl w:val="9FC48B7E"/>
    <w:lvl w:ilvl="0" w:tplc="FEDE425E">
      <w:start w:val="2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677D7606"/>
    <w:multiLevelType w:val="hybridMultilevel"/>
    <w:tmpl w:val="6B506776"/>
    <w:lvl w:ilvl="0" w:tplc="9F90CD6E">
      <w:start w:val="2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7C243B0A"/>
    <w:multiLevelType w:val="hybridMultilevel"/>
    <w:tmpl w:val="4636EE68"/>
    <w:lvl w:ilvl="0" w:tplc="117E766A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F7"/>
    <w:rsid w:val="00107D6F"/>
    <w:rsid w:val="001A7FC2"/>
    <w:rsid w:val="002175E6"/>
    <w:rsid w:val="00264662"/>
    <w:rsid w:val="00292F03"/>
    <w:rsid w:val="002B2304"/>
    <w:rsid w:val="002F58E2"/>
    <w:rsid w:val="00300E01"/>
    <w:rsid w:val="003068B7"/>
    <w:rsid w:val="003413C6"/>
    <w:rsid w:val="00352766"/>
    <w:rsid w:val="003E22E2"/>
    <w:rsid w:val="004A03E7"/>
    <w:rsid w:val="004D23F6"/>
    <w:rsid w:val="00541C71"/>
    <w:rsid w:val="00556326"/>
    <w:rsid w:val="006448EB"/>
    <w:rsid w:val="006537DA"/>
    <w:rsid w:val="00682AF7"/>
    <w:rsid w:val="00722126"/>
    <w:rsid w:val="00764B55"/>
    <w:rsid w:val="007D1AD4"/>
    <w:rsid w:val="007E4916"/>
    <w:rsid w:val="00841666"/>
    <w:rsid w:val="008500BF"/>
    <w:rsid w:val="008E42F8"/>
    <w:rsid w:val="009A3107"/>
    <w:rsid w:val="009C6F31"/>
    <w:rsid w:val="00A11F5A"/>
    <w:rsid w:val="00A74A05"/>
    <w:rsid w:val="00A8277E"/>
    <w:rsid w:val="00A87A02"/>
    <w:rsid w:val="00B60A84"/>
    <w:rsid w:val="00C01A66"/>
    <w:rsid w:val="00C1135D"/>
    <w:rsid w:val="00C36DBC"/>
    <w:rsid w:val="00C93C10"/>
    <w:rsid w:val="00CA3A78"/>
    <w:rsid w:val="00D114F6"/>
    <w:rsid w:val="00D60F25"/>
    <w:rsid w:val="00D621FF"/>
    <w:rsid w:val="00D713F2"/>
    <w:rsid w:val="00DD6E93"/>
    <w:rsid w:val="00DE52D4"/>
    <w:rsid w:val="00E034DB"/>
    <w:rsid w:val="00E27D98"/>
    <w:rsid w:val="00E74EC6"/>
    <w:rsid w:val="00EE2488"/>
    <w:rsid w:val="00EE74BA"/>
    <w:rsid w:val="00F159AE"/>
    <w:rsid w:val="00F177B9"/>
    <w:rsid w:val="00F3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0BA4E"/>
  <w15:chartTrackingRefBased/>
  <w15:docId w15:val="{0AAAE08A-0C40-46B9-AB71-E6BB72E6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E491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0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0BF"/>
    <w:rPr>
      <w:sz w:val="18"/>
      <w:szCs w:val="18"/>
    </w:rPr>
  </w:style>
  <w:style w:type="paragraph" w:styleId="a7">
    <w:name w:val="List Paragraph"/>
    <w:basedOn w:val="a"/>
    <w:uiPriority w:val="34"/>
    <w:qFormat/>
    <w:rsid w:val="00E74EC6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7E4916"/>
    <w:rPr>
      <w:rFonts w:ascii="宋体" w:eastAsia="宋体" w:hAnsi="宋体" w:cs="宋体"/>
      <w:b/>
      <w:bCs/>
      <w:kern w:val="0"/>
      <w:sz w:val="27"/>
      <w:szCs w:val="27"/>
    </w:rPr>
  </w:style>
  <w:style w:type="paragraph" w:styleId="a8">
    <w:name w:val="Normal (Web)"/>
    <w:basedOn w:val="a"/>
    <w:uiPriority w:val="99"/>
    <w:semiHidden/>
    <w:unhideWhenUsed/>
    <w:rsid w:val="007E49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E4916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84166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84166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84166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4166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84166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41666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841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2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2024-08-20T03:06:00Z</cp:lastPrinted>
  <dcterms:created xsi:type="dcterms:W3CDTF">2024-08-16T03:46:00Z</dcterms:created>
  <dcterms:modified xsi:type="dcterms:W3CDTF">2024-08-28T06:48:00Z</dcterms:modified>
</cp:coreProperties>
</file>