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936D0" w14:textId="4406F2F7" w:rsidR="00BC6A84" w:rsidRDefault="00BC5233" w:rsidP="00BC6A84">
      <w:pPr>
        <w:spacing w:line="560" w:lineRule="exact"/>
        <w:jc w:val="center"/>
        <w:rPr>
          <w:rFonts w:ascii="方正小标宋简体" w:eastAsia="方正小标宋简体" w:hAnsi="方正小标宋简体" w:cs="方正小标宋简体"/>
          <w:b/>
          <w:sz w:val="38"/>
          <w:szCs w:val="38"/>
        </w:rPr>
      </w:pPr>
      <w:r>
        <w:rPr>
          <w:rFonts w:ascii="方正小标宋简体" w:eastAsia="方正小标宋简体" w:hAnsi="方正小标宋简体" w:cs="方正小标宋简体" w:hint="eastAsia"/>
          <w:b/>
          <w:sz w:val="38"/>
          <w:szCs w:val="38"/>
        </w:rPr>
        <w:t>关于</w:t>
      </w:r>
      <w:r w:rsidR="00EE64C0">
        <w:rPr>
          <w:rFonts w:ascii="方正小标宋简体" w:eastAsia="方正小标宋简体" w:hAnsi="方正小标宋简体" w:cs="方正小标宋简体" w:hint="eastAsia"/>
          <w:b/>
          <w:sz w:val="38"/>
          <w:szCs w:val="38"/>
        </w:rPr>
        <w:t>在</w:t>
      </w:r>
      <w:r>
        <w:rPr>
          <w:rFonts w:ascii="方正小标宋简体" w:eastAsia="方正小标宋简体" w:hAnsi="方正小标宋简体" w:cs="方正小标宋简体" w:hint="eastAsia"/>
          <w:b/>
          <w:sz w:val="38"/>
          <w:szCs w:val="38"/>
        </w:rPr>
        <w:t>国开</w:t>
      </w:r>
      <w:r w:rsidR="00BC6A84">
        <w:rPr>
          <w:rFonts w:ascii="方正小标宋简体" w:eastAsia="方正小标宋简体" w:hAnsi="方正小标宋简体" w:cs="方正小标宋简体" w:hint="eastAsia"/>
          <w:b/>
          <w:sz w:val="38"/>
          <w:szCs w:val="38"/>
        </w:rPr>
        <w:t>一网一平台</w:t>
      </w:r>
      <w:r>
        <w:rPr>
          <w:rFonts w:ascii="方正小标宋简体" w:eastAsia="方正小标宋简体" w:hAnsi="方正小标宋简体" w:cs="方正小标宋简体" w:hint="eastAsia"/>
          <w:b/>
          <w:sz w:val="38"/>
          <w:szCs w:val="38"/>
        </w:rPr>
        <w:t>中</w:t>
      </w:r>
      <w:r w:rsidR="00EE64C0">
        <w:rPr>
          <w:rFonts w:ascii="方正小标宋简体" w:eastAsia="方正小标宋简体" w:hAnsi="方正小标宋简体" w:cs="方正小标宋简体" w:hint="eastAsia"/>
          <w:b/>
          <w:sz w:val="38"/>
          <w:szCs w:val="38"/>
        </w:rPr>
        <w:t>开展</w:t>
      </w:r>
      <w:r>
        <w:rPr>
          <w:rFonts w:ascii="方正小标宋简体" w:eastAsia="方正小标宋简体" w:hAnsi="方正小标宋简体" w:cs="方正小标宋简体" w:hint="eastAsia"/>
          <w:b/>
          <w:sz w:val="38"/>
          <w:szCs w:val="38"/>
        </w:rPr>
        <w:t>国开本科</w:t>
      </w:r>
    </w:p>
    <w:p w14:paraId="666AA224" w14:textId="59DB31B5" w:rsidR="00BC5233" w:rsidRPr="00BC6A84" w:rsidRDefault="00BC5233" w:rsidP="00BC6A84">
      <w:pPr>
        <w:spacing w:line="560" w:lineRule="exact"/>
        <w:jc w:val="center"/>
        <w:rPr>
          <w:rFonts w:ascii="方正小标宋简体" w:eastAsia="方正小标宋简体" w:hAnsi="方正小标宋简体" w:cs="方正小标宋简体"/>
          <w:b/>
          <w:sz w:val="38"/>
          <w:szCs w:val="38"/>
        </w:rPr>
      </w:pPr>
      <w:r>
        <w:rPr>
          <w:rFonts w:ascii="方正小标宋简体" w:eastAsia="方正小标宋简体" w:hAnsi="方正小标宋简体" w:cs="方正小标宋简体" w:hint="eastAsia"/>
          <w:b/>
          <w:sz w:val="38"/>
          <w:szCs w:val="38"/>
        </w:rPr>
        <w:t>20</w:t>
      </w:r>
      <w:r w:rsidR="00D44F49">
        <w:rPr>
          <w:rFonts w:ascii="方正小标宋简体" w:eastAsia="方正小标宋简体" w:hAnsi="方正小标宋简体" w:cs="方正小标宋简体"/>
          <w:b/>
          <w:sz w:val="38"/>
          <w:szCs w:val="38"/>
        </w:rPr>
        <w:t>2</w:t>
      </w:r>
      <w:r w:rsidR="00E402FA">
        <w:rPr>
          <w:rFonts w:ascii="方正小标宋简体" w:eastAsia="方正小标宋简体" w:hAnsi="方正小标宋简体" w:cs="方正小标宋简体" w:hint="eastAsia"/>
          <w:b/>
          <w:sz w:val="38"/>
          <w:szCs w:val="38"/>
        </w:rPr>
        <w:t>4</w:t>
      </w:r>
      <w:r w:rsidR="009D20C5">
        <w:rPr>
          <w:rFonts w:ascii="方正小标宋简体" w:eastAsia="方正小标宋简体" w:hAnsi="方正小标宋简体" w:cs="方正小标宋简体" w:hint="eastAsia"/>
          <w:b/>
          <w:sz w:val="38"/>
          <w:szCs w:val="38"/>
        </w:rPr>
        <w:t>秋</w:t>
      </w:r>
      <w:r>
        <w:rPr>
          <w:rFonts w:ascii="方正小标宋简体" w:eastAsia="方正小标宋简体" w:hAnsi="方正小标宋简体" w:cs="方正小标宋简体" w:hint="eastAsia"/>
          <w:b/>
          <w:sz w:val="38"/>
          <w:szCs w:val="38"/>
        </w:rPr>
        <w:t>学期免修免考</w:t>
      </w:r>
      <w:r w:rsidR="00197139">
        <w:rPr>
          <w:rFonts w:ascii="方正小标宋简体" w:eastAsia="方正小标宋简体" w:hAnsi="方正小标宋简体" w:cs="方正小标宋简体" w:hint="eastAsia"/>
          <w:b/>
          <w:sz w:val="38"/>
          <w:szCs w:val="38"/>
        </w:rPr>
        <w:t>办理</w:t>
      </w:r>
      <w:r>
        <w:rPr>
          <w:rFonts w:ascii="方正小标宋简体" w:eastAsia="方正小标宋简体" w:hAnsi="方正小标宋简体" w:cs="方正小标宋简体" w:hint="eastAsia"/>
          <w:b/>
          <w:sz w:val="38"/>
          <w:szCs w:val="38"/>
        </w:rPr>
        <w:t>的通知</w:t>
      </w:r>
    </w:p>
    <w:p w14:paraId="23DB36E4" w14:textId="46F1BA99" w:rsidR="00BC5233" w:rsidRPr="005A69C2" w:rsidRDefault="00BC5233">
      <w:pPr>
        <w:spacing w:line="560" w:lineRule="exact"/>
        <w:jc w:val="center"/>
        <w:rPr>
          <w:rFonts w:ascii="楷体" w:eastAsia="楷体" w:hAnsi="楷体"/>
          <w:b/>
          <w:bCs/>
          <w:sz w:val="28"/>
          <w:szCs w:val="28"/>
        </w:rPr>
      </w:pPr>
      <w:r w:rsidRPr="005A69C2">
        <w:rPr>
          <w:rFonts w:ascii="楷体" w:eastAsia="楷体" w:hAnsi="楷体" w:hint="eastAsia"/>
          <w:b/>
          <w:bCs/>
          <w:sz w:val="28"/>
          <w:szCs w:val="28"/>
        </w:rPr>
        <w:t>教务</w:t>
      </w:r>
      <w:r w:rsidR="00944486" w:rsidRPr="005A69C2">
        <w:rPr>
          <w:rFonts w:ascii="楷体" w:eastAsia="楷体" w:hAnsi="楷体" w:hint="eastAsia"/>
          <w:b/>
          <w:bCs/>
          <w:sz w:val="28"/>
          <w:szCs w:val="28"/>
        </w:rPr>
        <w:t>〔2</w:t>
      </w:r>
      <w:r w:rsidR="00174BF4" w:rsidRPr="005A69C2">
        <w:rPr>
          <w:rFonts w:ascii="楷体" w:eastAsia="楷体" w:hAnsi="楷体" w:hint="eastAsia"/>
          <w:b/>
          <w:bCs/>
          <w:sz w:val="28"/>
          <w:szCs w:val="28"/>
        </w:rPr>
        <w:t>0</w:t>
      </w:r>
      <w:r w:rsidR="008C2434" w:rsidRPr="005A69C2">
        <w:rPr>
          <w:rFonts w:ascii="楷体" w:eastAsia="楷体" w:hAnsi="楷体" w:hint="eastAsia"/>
          <w:b/>
          <w:bCs/>
          <w:sz w:val="28"/>
          <w:szCs w:val="28"/>
        </w:rPr>
        <w:t>2</w:t>
      </w:r>
      <w:r w:rsidR="00E402FA">
        <w:rPr>
          <w:rFonts w:ascii="楷体" w:eastAsia="楷体" w:hAnsi="楷体" w:hint="eastAsia"/>
          <w:b/>
          <w:bCs/>
          <w:sz w:val="28"/>
          <w:szCs w:val="28"/>
        </w:rPr>
        <w:t>4</w:t>
      </w:r>
      <w:r w:rsidR="00944486" w:rsidRPr="005A69C2">
        <w:rPr>
          <w:rFonts w:ascii="楷体" w:eastAsia="楷体" w:hAnsi="楷体" w:hint="eastAsia"/>
          <w:b/>
          <w:bCs/>
          <w:sz w:val="28"/>
          <w:szCs w:val="28"/>
        </w:rPr>
        <w:t>〕</w:t>
      </w:r>
      <w:r w:rsidR="00276013">
        <w:rPr>
          <w:rFonts w:ascii="楷体" w:eastAsia="楷体" w:hAnsi="楷体"/>
          <w:b/>
          <w:bCs/>
          <w:sz w:val="28"/>
          <w:szCs w:val="28"/>
        </w:rPr>
        <w:t>29</w:t>
      </w:r>
      <w:bookmarkStart w:id="0" w:name="_GoBack"/>
      <w:bookmarkEnd w:id="0"/>
      <w:r w:rsidRPr="005A69C2">
        <w:rPr>
          <w:rFonts w:ascii="楷体" w:eastAsia="楷体" w:hAnsi="楷体" w:hint="eastAsia"/>
          <w:b/>
          <w:bCs/>
          <w:sz w:val="28"/>
          <w:szCs w:val="28"/>
        </w:rPr>
        <w:t>号</w:t>
      </w:r>
    </w:p>
    <w:p w14:paraId="2BD58D50" w14:textId="77777777" w:rsidR="00BC5233" w:rsidRDefault="00BC5233">
      <w:pPr>
        <w:spacing w:line="560" w:lineRule="exact"/>
        <w:rPr>
          <w:rFonts w:ascii="仿宋_GB2312" w:eastAsia="仿宋_GB2312" w:hAnsi="仿宋_GB2312" w:cs="仿宋_GB2312"/>
          <w:sz w:val="30"/>
          <w:szCs w:val="30"/>
        </w:rPr>
      </w:pPr>
    </w:p>
    <w:p w14:paraId="3A9B10A7" w14:textId="77777777" w:rsidR="00BC5233" w:rsidRPr="0066336A" w:rsidRDefault="00BC5233" w:rsidP="0066336A">
      <w:pPr>
        <w:spacing w:line="560" w:lineRule="exact"/>
        <w:rPr>
          <w:rFonts w:ascii="仿宋_GB2312" w:eastAsia="仿宋_GB2312" w:hAnsi="仿宋" w:cs="仿宋_GB2312"/>
          <w:sz w:val="30"/>
          <w:szCs w:val="30"/>
        </w:rPr>
      </w:pPr>
      <w:r w:rsidRPr="0066336A">
        <w:rPr>
          <w:rFonts w:ascii="仿宋_GB2312" w:eastAsia="仿宋_GB2312" w:hAnsi="仿宋" w:cs="仿宋_GB2312" w:hint="eastAsia"/>
          <w:sz w:val="30"/>
          <w:szCs w:val="30"/>
        </w:rPr>
        <w:t>各学院、分校（教学点）：</w:t>
      </w:r>
    </w:p>
    <w:p w14:paraId="69DAA14B" w14:textId="197DE889" w:rsidR="00BC5233" w:rsidRPr="0066336A" w:rsidRDefault="00BC5233" w:rsidP="0066336A">
      <w:pPr>
        <w:spacing w:line="560" w:lineRule="exact"/>
        <w:ind w:firstLineChars="205" w:firstLine="615"/>
        <w:rPr>
          <w:rFonts w:ascii="仿宋_GB2312" w:eastAsia="仿宋_GB2312" w:hAnsi="仿宋" w:cs="仿宋_GB2312"/>
          <w:sz w:val="30"/>
          <w:szCs w:val="30"/>
        </w:rPr>
      </w:pPr>
      <w:r w:rsidRPr="0066336A">
        <w:rPr>
          <w:rFonts w:ascii="仿宋_GB2312" w:eastAsia="仿宋_GB2312" w:hAnsi="仿宋" w:cs="仿宋_GB2312" w:hint="eastAsia"/>
          <w:sz w:val="30"/>
          <w:szCs w:val="30"/>
        </w:rPr>
        <w:t>即日起各学院、分校在国开</w:t>
      </w:r>
      <w:r w:rsidR="00BC6A84" w:rsidRPr="0066336A">
        <w:rPr>
          <w:rFonts w:ascii="仿宋_GB2312" w:eastAsia="仿宋_GB2312" w:hAnsi="仿宋" w:cs="仿宋_GB2312" w:hint="eastAsia"/>
          <w:sz w:val="30"/>
          <w:szCs w:val="30"/>
        </w:rPr>
        <w:t>一网一平台中</w:t>
      </w:r>
      <w:r w:rsidRPr="0066336A">
        <w:rPr>
          <w:rFonts w:ascii="仿宋_GB2312" w:eastAsia="仿宋_GB2312" w:hAnsi="仿宋" w:cs="仿宋_GB2312" w:hint="eastAsia"/>
          <w:sz w:val="30"/>
          <w:szCs w:val="30"/>
        </w:rPr>
        <w:t>进行免修免考申报工作，具体安排如下：</w:t>
      </w:r>
    </w:p>
    <w:p w14:paraId="30012524" w14:textId="5D437A6B" w:rsidR="00BC5233" w:rsidRPr="0066336A" w:rsidRDefault="00097274" w:rsidP="0066336A">
      <w:pPr>
        <w:spacing w:line="560" w:lineRule="exact"/>
        <w:rPr>
          <w:rFonts w:ascii="黑体" w:eastAsia="黑体" w:hAnsi="黑体" w:cs="黑体"/>
          <w:b/>
          <w:sz w:val="30"/>
          <w:szCs w:val="30"/>
        </w:rPr>
      </w:pPr>
      <w:r w:rsidRPr="0066336A">
        <w:rPr>
          <w:rFonts w:ascii="仿宋_GB2312" w:eastAsia="仿宋_GB2312" w:hAnsi="黑体" w:cs="黑体" w:hint="eastAsia"/>
          <w:b/>
          <w:sz w:val="30"/>
          <w:szCs w:val="30"/>
        </w:rPr>
        <w:t xml:space="preserve">    </w:t>
      </w:r>
      <w:r w:rsidR="00BC5233" w:rsidRPr="0066336A">
        <w:rPr>
          <w:rFonts w:ascii="黑体" w:eastAsia="黑体" w:hAnsi="黑体" w:cs="黑体" w:hint="eastAsia"/>
          <w:b/>
          <w:sz w:val="30"/>
          <w:szCs w:val="30"/>
        </w:rPr>
        <w:t>一、工作时间</w:t>
      </w:r>
    </w:p>
    <w:p w14:paraId="36FAA4FA" w14:textId="1E1353A7" w:rsidR="00BC5233" w:rsidRPr="0066336A" w:rsidRDefault="008F1FF9" w:rsidP="0066336A">
      <w:pPr>
        <w:spacing w:line="560" w:lineRule="exact"/>
        <w:ind w:firstLineChars="200" w:firstLine="600"/>
        <w:rPr>
          <w:rFonts w:ascii="仿宋_GB2312" w:eastAsia="仿宋_GB2312" w:hAnsi="仿宋" w:cs="仿宋_GB2312" w:hint="eastAsia"/>
          <w:sz w:val="30"/>
          <w:szCs w:val="30"/>
        </w:rPr>
      </w:pPr>
      <w:r w:rsidRPr="0066336A">
        <w:rPr>
          <w:rFonts w:ascii="仿宋_GB2312" w:eastAsia="仿宋_GB2312" w:hAnsi="仿宋" w:cs="仿宋_GB2312" w:hint="eastAsia"/>
          <w:sz w:val="30"/>
          <w:szCs w:val="30"/>
        </w:rPr>
        <w:t>即日起</w:t>
      </w:r>
      <w:r w:rsidR="00BC5233" w:rsidRPr="0066336A">
        <w:rPr>
          <w:rFonts w:ascii="仿宋_GB2312" w:eastAsia="仿宋_GB2312" w:hAnsi="仿宋" w:cs="仿宋_GB2312" w:hint="eastAsia"/>
          <w:sz w:val="30"/>
          <w:szCs w:val="30"/>
        </w:rPr>
        <w:t>至</w:t>
      </w:r>
      <w:r w:rsidR="009D20C5">
        <w:rPr>
          <w:rFonts w:ascii="仿宋_GB2312" w:eastAsia="仿宋_GB2312" w:hAnsi="仿宋" w:cs="仿宋_GB2312"/>
          <w:sz w:val="30"/>
          <w:szCs w:val="30"/>
        </w:rPr>
        <w:t>10</w:t>
      </w:r>
      <w:r w:rsidR="00BC5233" w:rsidRPr="0066336A">
        <w:rPr>
          <w:rFonts w:ascii="仿宋_GB2312" w:eastAsia="仿宋_GB2312" w:hAnsi="仿宋" w:cs="仿宋_GB2312" w:hint="eastAsia"/>
          <w:sz w:val="30"/>
          <w:szCs w:val="30"/>
        </w:rPr>
        <w:t>月</w:t>
      </w:r>
      <w:r w:rsidR="009D20C5">
        <w:rPr>
          <w:rFonts w:ascii="仿宋_GB2312" w:eastAsia="仿宋_GB2312" w:hAnsi="仿宋" w:cs="仿宋_GB2312"/>
          <w:sz w:val="30"/>
          <w:szCs w:val="30"/>
        </w:rPr>
        <w:t>25</w:t>
      </w:r>
      <w:r w:rsidR="00BC5233" w:rsidRPr="0066336A">
        <w:rPr>
          <w:rFonts w:ascii="仿宋_GB2312" w:eastAsia="仿宋_GB2312" w:hAnsi="仿宋" w:cs="仿宋_GB2312" w:hint="eastAsia"/>
          <w:sz w:val="30"/>
          <w:szCs w:val="30"/>
        </w:rPr>
        <w:t>日</w:t>
      </w:r>
      <w:r w:rsidR="009D20C5">
        <w:rPr>
          <w:rFonts w:ascii="仿宋_GB2312" w:eastAsia="仿宋_GB2312" w:hAnsi="仿宋" w:cs="仿宋_GB2312" w:hint="eastAsia"/>
          <w:sz w:val="30"/>
          <w:szCs w:val="30"/>
        </w:rPr>
        <w:t>，其中选课注册请在1</w:t>
      </w:r>
      <w:r w:rsidR="009D20C5">
        <w:rPr>
          <w:rFonts w:ascii="仿宋_GB2312" w:eastAsia="仿宋_GB2312" w:hAnsi="仿宋" w:cs="仿宋_GB2312"/>
          <w:sz w:val="30"/>
          <w:szCs w:val="30"/>
        </w:rPr>
        <w:t>0</w:t>
      </w:r>
      <w:r w:rsidR="009D20C5">
        <w:rPr>
          <w:rFonts w:ascii="仿宋_GB2312" w:eastAsia="仿宋_GB2312" w:hAnsi="仿宋" w:cs="仿宋_GB2312" w:hint="eastAsia"/>
          <w:sz w:val="30"/>
          <w:szCs w:val="30"/>
        </w:rPr>
        <w:t>月2</w:t>
      </w:r>
      <w:r w:rsidR="009D20C5">
        <w:rPr>
          <w:rFonts w:ascii="仿宋_GB2312" w:eastAsia="仿宋_GB2312" w:hAnsi="仿宋" w:cs="仿宋_GB2312"/>
          <w:sz w:val="30"/>
          <w:szCs w:val="30"/>
        </w:rPr>
        <w:t>1</w:t>
      </w:r>
      <w:r w:rsidR="009D20C5">
        <w:rPr>
          <w:rFonts w:ascii="仿宋_GB2312" w:eastAsia="仿宋_GB2312" w:hAnsi="仿宋" w:cs="仿宋_GB2312" w:hint="eastAsia"/>
          <w:sz w:val="30"/>
          <w:szCs w:val="30"/>
        </w:rPr>
        <w:t>日前完成。</w:t>
      </w:r>
    </w:p>
    <w:p w14:paraId="4897EEED" w14:textId="77777777" w:rsidR="00BC5233" w:rsidRPr="0066336A" w:rsidRDefault="00097274" w:rsidP="0066336A">
      <w:pPr>
        <w:spacing w:line="560" w:lineRule="exact"/>
        <w:rPr>
          <w:rFonts w:ascii="黑体" w:eastAsia="黑体" w:hAnsi="黑体" w:cs="黑体"/>
          <w:b/>
          <w:sz w:val="30"/>
          <w:szCs w:val="30"/>
        </w:rPr>
      </w:pPr>
      <w:r w:rsidRPr="0066336A">
        <w:rPr>
          <w:rFonts w:ascii="仿宋_GB2312" w:eastAsia="仿宋_GB2312" w:hAnsi="黑体" w:cs="黑体" w:hint="eastAsia"/>
          <w:b/>
          <w:sz w:val="30"/>
          <w:szCs w:val="30"/>
        </w:rPr>
        <w:t xml:space="preserve">    </w:t>
      </w:r>
      <w:r w:rsidR="00BC5233" w:rsidRPr="0066336A">
        <w:rPr>
          <w:rFonts w:ascii="黑体" w:eastAsia="黑体" w:hAnsi="黑体" w:cs="黑体" w:hint="eastAsia"/>
          <w:b/>
          <w:sz w:val="30"/>
          <w:szCs w:val="30"/>
        </w:rPr>
        <w:t>二、操作方法</w:t>
      </w:r>
    </w:p>
    <w:p w14:paraId="07B5C75A" w14:textId="5F783FA5" w:rsidR="00BC5233" w:rsidRPr="0066336A" w:rsidRDefault="00BC5233" w:rsidP="0066336A">
      <w:pPr>
        <w:spacing w:line="560" w:lineRule="exact"/>
        <w:ind w:firstLineChars="190" w:firstLine="570"/>
        <w:rPr>
          <w:rFonts w:ascii="仿宋_GB2312" w:eastAsia="仿宋_GB2312" w:hAnsi="仿宋" w:cs="仿宋_GB2312"/>
          <w:color w:val="000000"/>
          <w:kern w:val="0"/>
          <w:sz w:val="30"/>
          <w:szCs w:val="30"/>
        </w:rPr>
      </w:pPr>
      <w:r w:rsidRPr="0066336A">
        <w:rPr>
          <w:rFonts w:ascii="仿宋_GB2312" w:eastAsia="仿宋_GB2312" w:hAnsi="仿宋" w:cs="仿宋_GB2312" w:hint="eastAsia"/>
          <w:sz w:val="30"/>
          <w:szCs w:val="30"/>
        </w:rPr>
        <w:t>请参考“</w:t>
      </w:r>
      <w:r w:rsidR="008F1FF9" w:rsidRPr="0066336A">
        <w:rPr>
          <w:rFonts w:ascii="仿宋_GB2312" w:eastAsia="仿宋_GB2312" w:hAnsi="仿宋" w:cs="仿宋_GB2312" w:hint="eastAsia"/>
          <w:sz w:val="30"/>
          <w:szCs w:val="30"/>
        </w:rPr>
        <w:t>教务系统免修免考（学习中心）操作手册</w:t>
      </w:r>
      <w:r w:rsidRPr="0066336A">
        <w:rPr>
          <w:rFonts w:ascii="仿宋_GB2312" w:eastAsia="仿宋_GB2312" w:hAnsi="仿宋" w:cs="仿宋_GB2312" w:hint="eastAsia"/>
          <w:sz w:val="30"/>
          <w:szCs w:val="30"/>
        </w:rPr>
        <w:t>”</w:t>
      </w:r>
      <w:r w:rsidR="008F1FF9" w:rsidRPr="0066336A">
        <w:rPr>
          <w:rFonts w:ascii="仿宋_GB2312" w:eastAsia="仿宋_GB2312" w:hAnsi="仿宋" w:cs="仿宋_GB2312" w:hint="eastAsia"/>
          <w:sz w:val="30"/>
          <w:szCs w:val="30"/>
        </w:rPr>
        <w:t>（附件1）</w:t>
      </w:r>
      <w:r w:rsidRPr="0066336A">
        <w:rPr>
          <w:rFonts w:ascii="仿宋_GB2312" w:eastAsia="仿宋_GB2312" w:hAnsi="仿宋" w:cs="仿宋_GB2312" w:hint="eastAsia"/>
          <w:sz w:val="30"/>
          <w:szCs w:val="30"/>
        </w:rPr>
        <w:t>。学院、分校可以通过</w:t>
      </w:r>
      <w:r w:rsidRPr="0066336A">
        <w:rPr>
          <w:rFonts w:ascii="仿宋_GB2312" w:eastAsia="仿宋_GB2312" w:hAnsi="仿宋" w:cs="仿宋_GB2312" w:hint="eastAsia"/>
          <w:color w:val="000000"/>
          <w:kern w:val="0"/>
          <w:sz w:val="30"/>
          <w:szCs w:val="30"/>
        </w:rPr>
        <w:t>教务之窗</w:t>
      </w:r>
      <w:r w:rsidR="00532B89" w:rsidRPr="0066336A">
        <w:rPr>
          <w:rFonts w:ascii="仿宋_GB2312" w:eastAsia="仿宋_GB2312" w:hAnsi="仿宋" w:cs="仿宋_GB2312" w:hint="eastAsia"/>
          <w:color w:val="000000"/>
          <w:kern w:val="0"/>
          <w:sz w:val="30"/>
          <w:szCs w:val="30"/>
        </w:rPr>
        <w:t>→</w:t>
      </w:r>
      <w:r w:rsidRPr="0066336A">
        <w:rPr>
          <w:rFonts w:ascii="仿宋_GB2312" w:eastAsia="仿宋_GB2312" w:hAnsi="仿宋" w:cs="仿宋_GB2312" w:hint="eastAsia"/>
          <w:color w:val="000000"/>
          <w:kern w:val="0"/>
          <w:sz w:val="30"/>
          <w:szCs w:val="30"/>
        </w:rPr>
        <w:t>教务管理科</w:t>
      </w:r>
      <w:r w:rsidR="00532B89" w:rsidRPr="0066336A">
        <w:rPr>
          <w:rFonts w:ascii="仿宋_GB2312" w:eastAsia="仿宋_GB2312" w:hAnsi="仿宋" w:cs="仿宋_GB2312" w:hint="eastAsia"/>
          <w:color w:val="000000"/>
          <w:kern w:val="0"/>
          <w:sz w:val="30"/>
          <w:szCs w:val="30"/>
        </w:rPr>
        <w:t>→学分转换</w:t>
      </w:r>
      <w:r w:rsidRPr="0066336A">
        <w:rPr>
          <w:rFonts w:ascii="仿宋_GB2312" w:eastAsia="仿宋_GB2312" w:hAnsi="仿宋" w:cs="仿宋_GB2312" w:hint="eastAsia"/>
          <w:color w:val="000000"/>
          <w:kern w:val="0"/>
          <w:sz w:val="30"/>
          <w:szCs w:val="30"/>
        </w:rPr>
        <w:t>栏目下载。</w:t>
      </w:r>
    </w:p>
    <w:p w14:paraId="73B0D754" w14:textId="748EE3B6" w:rsidR="008C2434" w:rsidRPr="0066336A" w:rsidRDefault="00097274" w:rsidP="0066336A">
      <w:pPr>
        <w:spacing w:line="560" w:lineRule="exact"/>
        <w:rPr>
          <w:rFonts w:ascii="黑体" w:eastAsia="黑体" w:hAnsi="黑体" w:cs="黑体"/>
          <w:b/>
          <w:sz w:val="30"/>
          <w:szCs w:val="30"/>
        </w:rPr>
      </w:pPr>
      <w:r w:rsidRPr="0066336A">
        <w:rPr>
          <w:rFonts w:ascii="仿宋_GB2312" w:eastAsia="仿宋_GB2312" w:hAnsi="黑体" w:cs="黑体" w:hint="eastAsia"/>
          <w:b/>
          <w:sz w:val="30"/>
          <w:szCs w:val="30"/>
        </w:rPr>
        <w:t xml:space="preserve">    </w:t>
      </w:r>
      <w:r w:rsidR="00BC5233" w:rsidRPr="0066336A">
        <w:rPr>
          <w:rFonts w:ascii="黑体" w:eastAsia="黑体" w:hAnsi="黑体" w:cs="黑体" w:hint="eastAsia"/>
          <w:b/>
          <w:sz w:val="30"/>
          <w:szCs w:val="30"/>
        </w:rPr>
        <w:t>三、</w:t>
      </w:r>
      <w:r w:rsidR="00D41053" w:rsidRPr="0066336A">
        <w:rPr>
          <w:rFonts w:ascii="黑体" w:eastAsia="黑体" w:hAnsi="黑体" w:cs="黑体" w:hint="eastAsia"/>
          <w:b/>
          <w:sz w:val="30"/>
          <w:szCs w:val="30"/>
        </w:rPr>
        <w:t>办理流程</w:t>
      </w:r>
    </w:p>
    <w:p w14:paraId="09A29BC1" w14:textId="36A7D515" w:rsidR="008C2434" w:rsidRPr="0066336A" w:rsidRDefault="00D41053" w:rsidP="0066336A">
      <w:pPr>
        <w:widowControl/>
        <w:spacing w:line="560" w:lineRule="exact"/>
        <w:ind w:firstLineChars="200" w:firstLine="600"/>
        <w:jc w:val="left"/>
        <w:rPr>
          <w:rFonts w:ascii="仿宋_GB2312" w:eastAsia="仿宋_GB2312" w:hAnsi="仿宋" w:cs="宋体"/>
          <w:kern w:val="0"/>
          <w:sz w:val="30"/>
          <w:szCs w:val="30"/>
        </w:rPr>
      </w:pPr>
      <w:r w:rsidRPr="0066336A">
        <w:rPr>
          <w:rFonts w:ascii="仿宋_GB2312" w:eastAsia="仿宋_GB2312" w:hAnsi="仿宋" w:cs="宋体" w:hint="eastAsia"/>
          <w:kern w:val="0"/>
          <w:sz w:val="30"/>
          <w:szCs w:val="30"/>
        </w:rPr>
        <w:t>1.</w:t>
      </w:r>
      <w:r w:rsidR="008C2434" w:rsidRPr="0066336A">
        <w:rPr>
          <w:rFonts w:ascii="仿宋_GB2312" w:eastAsia="仿宋_GB2312" w:hAnsi="仿宋" w:cs="宋体" w:hint="eastAsia"/>
          <w:kern w:val="0"/>
          <w:sz w:val="30"/>
          <w:szCs w:val="30"/>
        </w:rPr>
        <w:t>请各学院、分校（教学点）于即日起至</w:t>
      </w:r>
      <w:r w:rsidR="009D20C5">
        <w:rPr>
          <w:rFonts w:ascii="仿宋_GB2312" w:eastAsia="仿宋_GB2312" w:hAnsi="仿宋" w:cs="宋体"/>
          <w:kern w:val="0"/>
          <w:sz w:val="30"/>
          <w:szCs w:val="30"/>
        </w:rPr>
        <w:t>10</w:t>
      </w:r>
      <w:r w:rsidR="008C2434" w:rsidRPr="0066336A">
        <w:rPr>
          <w:rFonts w:ascii="仿宋_GB2312" w:eastAsia="仿宋_GB2312" w:hAnsi="仿宋" w:cs="宋体" w:hint="eastAsia"/>
          <w:kern w:val="0"/>
          <w:sz w:val="30"/>
          <w:szCs w:val="30"/>
        </w:rPr>
        <w:t>月</w:t>
      </w:r>
      <w:r w:rsidR="009D20C5">
        <w:rPr>
          <w:rFonts w:ascii="仿宋_GB2312" w:eastAsia="仿宋_GB2312" w:hAnsi="仿宋" w:cs="宋体"/>
          <w:kern w:val="0"/>
          <w:sz w:val="30"/>
          <w:szCs w:val="30"/>
        </w:rPr>
        <w:t>25</w:t>
      </w:r>
      <w:r w:rsidR="008C2434" w:rsidRPr="0066336A">
        <w:rPr>
          <w:rFonts w:ascii="仿宋_GB2312" w:eastAsia="仿宋_GB2312" w:hAnsi="仿宋" w:cs="宋体" w:hint="eastAsia"/>
          <w:kern w:val="0"/>
          <w:sz w:val="30"/>
          <w:szCs w:val="30"/>
        </w:rPr>
        <w:t>日在</w:t>
      </w:r>
      <w:r w:rsidR="00BC6A84" w:rsidRPr="0066336A">
        <w:rPr>
          <w:rFonts w:ascii="仿宋_GB2312" w:eastAsia="仿宋_GB2312" w:hAnsi="仿宋" w:cs="宋体" w:hint="eastAsia"/>
          <w:kern w:val="0"/>
          <w:sz w:val="30"/>
          <w:szCs w:val="30"/>
        </w:rPr>
        <w:t>一网一平台</w:t>
      </w:r>
      <w:r w:rsidR="000808E8" w:rsidRPr="0066336A">
        <w:rPr>
          <w:rFonts w:ascii="仿宋_GB2312" w:eastAsia="仿宋_GB2312" w:hAnsi="仿宋" w:cs="宋体" w:hint="eastAsia"/>
          <w:kern w:val="0"/>
          <w:sz w:val="30"/>
          <w:szCs w:val="30"/>
        </w:rPr>
        <w:t>（</w:t>
      </w:r>
      <w:r w:rsidR="00BC6A84" w:rsidRPr="0066336A">
        <w:rPr>
          <w:rFonts w:ascii="仿宋_GB2312" w:eastAsia="仿宋_GB2312" w:hAnsi="仿宋" w:cs="宋体" w:hint="eastAsia"/>
          <w:kern w:val="0"/>
          <w:sz w:val="30"/>
          <w:szCs w:val="30"/>
        </w:rPr>
        <w:t>http://menhu.pt.ouchn.cn</w:t>
      </w:r>
      <w:r w:rsidR="000808E8" w:rsidRPr="0066336A">
        <w:rPr>
          <w:rFonts w:ascii="仿宋_GB2312" w:eastAsia="仿宋_GB2312" w:hAnsi="仿宋" w:cs="宋体" w:hint="eastAsia"/>
          <w:kern w:val="0"/>
          <w:sz w:val="30"/>
          <w:szCs w:val="30"/>
        </w:rPr>
        <w:t>）</w:t>
      </w:r>
      <w:r w:rsidR="008C2434" w:rsidRPr="0066336A">
        <w:rPr>
          <w:rFonts w:ascii="仿宋_GB2312" w:eastAsia="仿宋_GB2312" w:hAnsi="仿宋" w:cs="宋体" w:hint="eastAsia"/>
          <w:kern w:val="0"/>
          <w:sz w:val="30"/>
          <w:szCs w:val="30"/>
        </w:rPr>
        <w:t>申请学生免修免考。</w:t>
      </w:r>
    </w:p>
    <w:p w14:paraId="530E5BFC" w14:textId="5FA64F15" w:rsidR="00D44F49" w:rsidRPr="0066336A" w:rsidRDefault="00D41053" w:rsidP="0066336A">
      <w:pPr>
        <w:widowControl/>
        <w:spacing w:line="560" w:lineRule="exact"/>
        <w:ind w:firstLineChars="200" w:firstLine="600"/>
        <w:jc w:val="left"/>
        <w:rPr>
          <w:rFonts w:ascii="仿宋_GB2312" w:eastAsia="仿宋_GB2312" w:hAnsi="仿宋" w:cs="宋体"/>
          <w:kern w:val="0"/>
          <w:sz w:val="30"/>
          <w:szCs w:val="30"/>
        </w:rPr>
      </w:pPr>
      <w:r w:rsidRPr="0066336A">
        <w:rPr>
          <w:rFonts w:ascii="仿宋_GB2312" w:eastAsia="仿宋_GB2312" w:hAnsi="仿宋" w:cs="宋体" w:hint="eastAsia"/>
          <w:bCs/>
          <w:kern w:val="0"/>
          <w:sz w:val="30"/>
          <w:szCs w:val="30"/>
        </w:rPr>
        <w:t>2.</w:t>
      </w:r>
      <w:r w:rsidR="00D44F49" w:rsidRPr="0066336A">
        <w:rPr>
          <w:rFonts w:ascii="仿宋_GB2312" w:eastAsia="仿宋_GB2312" w:hAnsi="仿宋" w:cs="宋体" w:hint="eastAsia"/>
          <w:bCs/>
          <w:kern w:val="0"/>
          <w:sz w:val="30"/>
          <w:szCs w:val="30"/>
        </w:rPr>
        <w:t>若学生获得“全国大学英语四级/六级证书”或“全国公共英语三级及以上证书”，则需在中国教育考试网（http://www.neea.edu.cn/）查询学生证书的真实有效性，并将查询结果</w:t>
      </w:r>
      <w:r w:rsidR="00D44F49" w:rsidRPr="0066336A">
        <w:rPr>
          <w:rFonts w:ascii="仿宋_GB2312" w:eastAsia="仿宋_GB2312" w:hAnsi="仿宋" w:cs="宋体" w:hint="eastAsia"/>
          <w:kern w:val="0"/>
          <w:sz w:val="30"/>
          <w:szCs w:val="30"/>
        </w:rPr>
        <w:t>截图</w:t>
      </w:r>
      <w:r w:rsidRPr="0066336A">
        <w:rPr>
          <w:rFonts w:ascii="仿宋_GB2312" w:eastAsia="仿宋_GB2312" w:hAnsi="仿宋" w:cs="宋体" w:hint="eastAsia"/>
          <w:kern w:val="0"/>
          <w:sz w:val="30"/>
          <w:szCs w:val="30"/>
        </w:rPr>
        <w:t>打印</w:t>
      </w:r>
      <w:r w:rsidR="00D44F49" w:rsidRPr="0066336A">
        <w:rPr>
          <w:rFonts w:ascii="仿宋_GB2312" w:eastAsia="仿宋_GB2312" w:hAnsi="仿宋" w:cs="宋体" w:hint="eastAsia"/>
          <w:kern w:val="0"/>
          <w:sz w:val="30"/>
          <w:szCs w:val="30"/>
        </w:rPr>
        <w:t>。截图示例如下：</w:t>
      </w:r>
    </w:p>
    <w:p w14:paraId="68EBBB85" w14:textId="56661BA4" w:rsidR="00D44F49" w:rsidRPr="0066336A" w:rsidRDefault="00D44F49" w:rsidP="0066336A">
      <w:pPr>
        <w:widowControl/>
        <w:spacing w:line="560" w:lineRule="exact"/>
        <w:ind w:firstLineChars="200" w:firstLine="600"/>
        <w:jc w:val="left"/>
        <w:rPr>
          <w:rFonts w:ascii="仿宋_GB2312" w:eastAsia="仿宋_GB2312" w:hAnsi="仿宋" w:cs="宋体"/>
          <w:kern w:val="0"/>
          <w:sz w:val="30"/>
          <w:szCs w:val="30"/>
        </w:rPr>
      </w:pPr>
      <w:r w:rsidRPr="0066336A">
        <w:rPr>
          <w:rFonts w:ascii="仿宋_GB2312" w:eastAsia="仿宋_GB2312" w:hAnsi="仿宋" w:hint="eastAsia"/>
          <w:noProof/>
          <w:sz w:val="30"/>
          <w:szCs w:val="30"/>
        </w:rPr>
        <w:lastRenderedPageBreak/>
        <w:drawing>
          <wp:anchor distT="0" distB="0" distL="114300" distR="114300" simplePos="0" relativeHeight="251659264" behindDoc="0" locked="0" layoutInCell="1" allowOverlap="1" wp14:anchorId="0042E172" wp14:editId="3595FF0B">
            <wp:simplePos x="0" y="0"/>
            <wp:positionH relativeFrom="margin">
              <wp:align>center</wp:align>
            </wp:positionH>
            <wp:positionV relativeFrom="paragraph">
              <wp:posOffset>381000</wp:posOffset>
            </wp:positionV>
            <wp:extent cx="4333875" cy="3781425"/>
            <wp:effectExtent l="0" t="0" r="9525" b="9525"/>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33875" cy="3781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6336A">
        <w:rPr>
          <w:rFonts w:ascii="仿宋_GB2312" w:eastAsia="仿宋_GB2312" w:hAnsi="仿宋" w:cs="宋体" w:hint="eastAsia"/>
          <w:kern w:val="0"/>
          <w:sz w:val="30"/>
          <w:szCs w:val="30"/>
        </w:rPr>
        <w:t>a.全国大学英语等级考试成绩截图示例</w:t>
      </w:r>
    </w:p>
    <w:p w14:paraId="3685C984" w14:textId="77777777" w:rsidR="00D44F49" w:rsidRPr="0066336A" w:rsidRDefault="00D44F49" w:rsidP="0066336A">
      <w:pPr>
        <w:widowControl/>
        <w:spacing w:line="560" w:lineRule="exact"/>
        <w:ind w:firstLineChars="200" w:firstLine="600"/>
        <w:jc w:val="left"/>
        <w:rPr>
          <w:rFonts w:ascii="仿宋_GB2312" w:eastAsia="仿宋_GB2312" w:hAnsi="仿宋" w:cs="宋体"/>
          <w:bCs/>
          <w:kern w:val="0"/>
          <w:sz w:val="30"/>
          <w:szCs w:val="30"/>
        </w:rPr>
      </w:pPr>
      <w:r w:rsidRPr="0066336A">
        <w:rPr>
          <w:rFonts w:ascii="仿宋_GB2312" w:eastAsia="仿宋_GB2312" w:hAnsi="仿宋" w:cs="宋体" w:hint="eastAsia"/>
          <w:bCs/>
          <w:kern w:val="0"/>
          <w:sz w:val="30"/>
          <w:szCs w:val="30"/>
        </w:rPr>
        <w:t>b.全国公共英语三级考试成绩截图示例</w:t>
      </w:r>
    </w:p>
    <w:p w14:paraId="45908B85" w14:textId="6C6939DD" w:rsidR="00D44F49" w:rsidRPr="0066336A" w:rsidRDefault="00D44F49" w:rsidP="0066336A">
      <w:pPr>
        <w:widowControl/>
        <w:spacing w:line="560" w:lineRule="exact"/>
        <w:jc w:val="left"/>
        <w:rPr>
          <w:rFonts w:ascii="仿宋_GB2312" w:eastAsia="仿宋_GB2312" w:hAnsi="仿宋" w:cs="宋体"/>
          <w:b/>
          <w:kern w:val="0"/>
          <w:sz w:val="30"/>
          <w:szCs w:val="30"/>
        </w:rPr>
      </w:pPr>
      <w:r w:rsidRPr="0066336A">
        <w:rPr>
          <w:rFonts w:ascii="仿宋_GB2312" w:eastAsia="仿宋_GB2312" w:hAnsi="仿宋" w:hint="eastAsia"/>
          <w:noProof/>
          <w:sz w:val="30"/>
          <w:szCs w:val="30"/>
        </w:rPr>
        <w:drawing>
          <wp:anchor distT="0" distB="0" distL="114300" distR="114300" simplePos="0" relativeHeight="251660288" behindDoc="1" locked="0" layoutInCell="1" allowOverlap="1" wp14:anchorId="20CF7D80" wp14:editId="7E99C6B6">
            <wp:simplePos x="0" y="0"/>
            <wp:positionH relativeFrom="column">
              <wp:posOffset>361950</wp:posOffset>
            </wp:positionH>
            <wp:positionV relativeFrom="paragraph">
              <wp:posOffset>171450</wp:posOffset>
            </wp:positionV>
            <wp:extent cx="5274310" cy="865505"/>
            <wp:effectExtent l="0" t="0" r="2540" b="0"/>
            <wp:wrapTight wrapText="bothSides">
              <wp:wrapPolygon edited="0">
                <wp:start x="0" y="0"/>
                <wp:lineTo x="0" y="20919"/>
                <wp:lineTo x="21532" y="20919"/>
                <wp:lineTo x="21532"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74310" cy="8655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3DF5DC" w14:textId="2B478866" w:rsidR="002B33C7" w:rsidRPr="0066336A" w:rsidRDefault="00D41053" w:rsidP="0066336A">
      <w:pPr>
        <w:widowControl/>
        <w:spacing w:line="560" w:lineRule="exact"/>
        <w:ind w:firstLineChars="200" w:firstLine="600"/>
        <w:jc w:val="left"/>
        <w:rPr>
          <w:rFonts w:ascii="仿宋_GB2312" w:eastAsia="仿宋_GB2312" w:hAnsi="仿宋" w:cs="宋体"/>
          <w:kern w:val="0"/>
          <w:sz w:val="30"/>
          <w:szCs w:val="30"/>
        </w:rPr>
      </w:pPr>
      <w:r w:rsidRPr="0066336A">
        <w:rPr>
          <w:rFonts w:ascii="仿宋_GB2312" w:eastAsia="仿宋_GB2312" w:hAnsi="仿宋" w:cs="宋体" w:hint="eastAsia"/>
          <w:kern w:val="0"/>
          <w:sz w:val="30"/>
          <w:szCs w:val="30"/>
        </w:rPr>
        <w:t>3.</w:t>
      </w:r>
      <w:r w:rsidR="002B33C7" w:rsidRPr="0066336A">
        <w:rPr>
          <w:rFonts w:ascii="仿宋_GB2312" w:eastAsia="仿宋_GB2312" w:hAnsi="仿宋" w:cs="宋体" w:hint="eastAsia"/>
          <w:kern w:val="0"/>
          <w:sz w:val="30"/>
          <w:szCs w:val="30"/>
        </w:rPr>
        <w:t>按分校</w:t>
      </w:r>
      <w:r w:rsidR="00BC6A84" w:rsidRPr="0066336A">
        <w:rPr>
          <w:rFonts w:ascii="仿宋_GB2312" w:eastAsia="仿宋_GB2312" w:hAnsi="仿宋" w:cs="宋体" w:hint="eastAsia"/>
          <w:kern w:val="0"/>
          <w:sz w:val="30"/>
          <w:szCs w:val="30"/>
        </w:rPr>
        <w:t>导出汇总表，</w:t>
      </w:r>
      <w:r w:rsidR="00BB23F9" w:rsidRPr="0066336A">
        <w:rPr>
          <w:rFonts w:ascii="仿宋_GB2312" w:eastAsia="仿宋_GB2312" w:hAnsi="仿宋" w:cs="宋体" w:hint="eastAsia"/>
          <w:kern w:val="0"/>
          <w:sz w:val="30"/>
          <w:szCs w:val="30"/>
        </w:rPr>
        <w:t>制作</w:t>
      </w:r>
      <w:r w:rsidR="002B33C7" w:rsidRPr="0066336A">
        <w:rPr>
          <w:rFonts w:ascii="仿宋_GB2312" w:eastAsia="仿宋_GB2312" w:hAnsi="仿宋" w:cs="宋体" w:hint="eastAsia"/>
          <w:kern w:val="0"/>
          <w:sz w:val="30"/>
          <w:szCs w:val="30"/>
        </w:rPr>
        <w:t>“国开免修免考汇总表”（excel表），表格标题栏为以下内容：</w:t>
      </w:r>
      <w:r w:rsidR="00E51C15" w:rsidRPr="0066336A">
        <w:rPr>
          <w:rFonts w:ascii="仿宋_GB2312" w:eastAsia="仿宋_GB2312" w:hAnsi="仿宋" w:cs="宋体" w:hint="eastAsia"/>
          <w:kern w:val="0"/>
          <w:sz w:val="30"/>
          <w:szCs w:val="30"/>
        </w:rPr>
        <w:t>（按学号升序制作汇总表）</w:t>
      </w:r>
    </w:p>
    <w:tbl>
      <w:tblPr>
        <w:tblStyle w:val="ab"/>
        <w:tblW w:w="0" w:type="auto"/>
        <w:tblLook w:val="04A0" w:firstRow="1" w:lastRow="0" w:firstColumn="1" w:lastColumn="0" w:noHBand="0" w:noVBand="1"/>
      </w:tblPr>
      <w:tblGrid>
        <w:gridCol w:w="942"/>
        <w:gridCol w:w="943"/>
        <w:gridCol w:w="943"/>
        <w:gridCol w:w="943"/>
        <w:gridCol w:w="943"/>
        <w:gridCol w:w="943"/>
        <w:gridCol w:w="896"/>
        <w:gridCol w:w="838"/>
        <w:gridCol w:w="838"/>
      </w:tblGrid>
      <w:tr w:rsidR="00566C76" w:rsidRPr="0066336A" w14:paraId="68BEDE0B" w14:textId="77777777" w:rsidTr="0066336A">
        <w:trPr>
          <w:trHeight w:val="706"/>
        </w:trPr>
        <w:tc>
          <w:tcPr>
            <w:tcW w:w="942" w:type="dxa"/>
            <w:vAlign w:val="center"/>
          </w:tcPr>
          <w:p w14:paraId="6A0DBBFB" w14:textId="77777777"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序号</w:t>
            </w:r>
          </w:p>
        </w:tc>
        <w:tc>
          <w:tcPr>
            <w:tcW w:w="943" w:type="dxa"/>
            <w:vAlign w:val="center"/>
          </w:tcPr>
          <w:p w14:paraId="2BF17BD4" w14:textId="77777777"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学号</w:t>
            </w:r>
          </w:p>
        </w:tc>
        <w:tc>
          <w:tcPr>
            <w:tcW w:w="943" w:type="dxa"/>
            <w:vAlign w:val="center"/>
          </w:tcPr>
          <w:p w14:paraId="6A284037" w14:textId="77777777"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姓名</w:t>
            </w:r>
          </w:p>
        </w:tc>
        <w:tc>
          <w:tcPr>
            <w:tcW w:w="943" w:type="dxa"/>
            <w:vAlign w:val="center"/>
          </w:tcPr>
          <w:p w14:paraId="253473C5" w14:textId="77777777"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专业名称</w:t>
            </w:r>
          </w:p>
        </w:tc>
        <w:tc>
          <w:tcPr>
            <w:tcW w:w="943" w:type="dxa"/>
            <w:vAlign w:val="center"/>
          </w:tcPr>
          <w:p w14:paraId="684A14B8" w14:textId="0A154B46"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专业内课程名称</w:t>
            </w:r>
          </w:p>
        </w:tc>
        <w:tc>
          <w:tcPr>
            <w:tcW w:w="943" w:type="dxa"/>
            <w:vAlign w:val="center"/>
          </w:tcPr>
          <w:p w14:paraId="7D09D3F8" w14:textId="4F5E5621"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证书名称/课程名称</w:t>
            </w:r>
          </w:p>
        </w:tc>
        <w:tc>
          <w:tcPr>
            <w:tcW w:w="896" w:type="dxa"/>
            <w:vAlign w:val="center"/>
          </w:tcPr>
          <w:p w14:paraId="4AFF4BDA" w14:textId="711B010F"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学分</w:t>
            </w:r>
          </w:p>
        </w:tc>
        <w:tc>
          <w:tcPr>
            <w:tcW w:w="838" w:type="dxa"/>
            <w:vAlign w:val="center"/>
          </w:tcPr>
          <w:p w14:paraId="3F0DD678" w14:textId="77777777"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颁证时间</w:t>
            </w:r>
          </w:p>
        </w:tc>
        <w:tc>
          <w:tcPr>
            <w:tcW w:w="838" w:type="dxa"/>
            <w:vAlign w:val="center"/>
          </w:tcPr>
          <w:p w14:paraId="10E97F21" w14:textId="77777777" w:rsidR="00566C76" w:rsidRPr="0066336A" w:rsidRDefault="00566C76" w:rsidP="0066336A">
            <w:pPr>
              <w:widowControl/>
              <w:spacing w:line="560" w:lineRule="exact"/>
              <w:jc w:val="left"/>
              <w:rPr>
                <w:rFonts w:ascii="仿宋_GB2312" w:eastAsia="仿宋_GB2312" w:hAnsi="仿宋" w:cs="宋体"/>
                <w:kern w:val="0"/>
                <w:sz w:val="28"/>
                <w:szCs w:val="28"/>
              </w:rPr>
            </w:pPr>
            <w:r w:rsidRPr="0066336A">
              <w:rPr>
                <w:rFonts w:ascii="仿宋_GB2312" w:eastAsia="仿宋_GB2312" w:hAnsi="仿宋" w:cs="宋体" w:hint="eastAsia"/>
                <w:kern w:val="0"/>
                <w:sz w:val="28"/>
                <w:szCs w:val="28"/>
              </w:rPr>
              <w:t>颁证单位</w:t>
            </w:r>
          </w:p>
        </w:tc>
      </w:tr>
    </w:tbl>
    <w:p w14:paraId="7D5929A7" w14:textId="64FDD021" w:rsidR="008C2434" w:rsidRPr="0066336A" w:rsidRDefault="00D41053" w:rsidP="0066336A">
      <w:pPr>
        <w:widowControl/>
        <w:spacing w:line="560" w:lineRule="exact"/>
        <w:ind w:firstLineChars="200" w:firstLine="600"/>
        <w:jc w:val="left"/>
        <w:rPr>
          <w:rFonts w:ascii="仿宋_GB2312" w:eastAsia="仿宋_GB2312" w:hAnsi="仿宋" w:cs="宋体"/>
          <w:kern w:val="0"/>
          <w:sz w:val="30"/>
          <w:szCs w:val="30"/>
        </w:rPr>
      </w:pPr>
      <w:r w:rsidRPr="0066336A">
        <w:rPr>
          <w:rFonts w:ascii="仿宋_GB2312" w:eastAsia="仿宋_GB2312" w:hAnsi="仿宋" w:cs="宋体" w:hint="eastAsia"/>
          <w:kern w:val="0"/>
          <w:sz w:val="30"/>
          <w:szCs w:val="30"/>
        </w:rPr>
        <w:t>4.</w:t>
      </w:r>
      <w:r w:rsidR="008C2434" w:rsidRPr="0066336A">
        <w:rPr>
          <w:rFonts w:ascii="仿宋_GB2312" w:eastAsia="仿宋_GB2312" w:hAnsi="仿宋" w:cs="宋体" w:hint="eastAsia"/>
          <w:kern w:val="0"/>
          <w:sz w:val="30"/>
          <w:szCs w:val="30"/>
        </w:rPr>
        <w:t>在</w:t>
      </w:r>
      <w:r w:rsidR="009D20C5">
        <w:rPr>
          <w:rFonts w:ascii="仿宋_GB2312" w:eastAsia="仿宋_GB2312" w:hAnsi="仿宋" w:cs="宋体"/>
          <w:kern w:val="0"/>
          <w:sz w:val="30"/>
          <w:szCs w:val="30"/>
        </w:rPr>
        <w:t>10</w:t>
      </w:r>
      <w:r w:rsidR="008C2434" w:rsidRPr="0066336A">
        <w:rPr>
          <w:rFonts w:ascii="仿宋_GB2312" w:eastAsia="仿宋_GB2312" w:hAnsi="仿宋" w:cs="宋体" w:hint="eastAsia"/>
          <w:kern w:val="0"/>
          <w:sz w:val="30"/>
          <w:szCs w:val="30"/>
        </w:rPr>
        <w:t>月</w:t>
      </w:r>
      <w:r w:rsidR="009D20C5">
        <w:rPr>
          <w:rFonts w:ascii="仿宋_GB2312" w:eastAsia="仿宋_GB2312" w:hAnsi="仿宋" w:cs="宋体"/>
          <w:kern w:val="0"/>
          <w:sz w:val="30"/>
          <w:szCs w:val="30"/>
        </w:rPr>
        <w:t>25</w:t>
      </w:r>
      <w:r w:rsidR="008C2434" w:rsidRPr="0066336A">
        <w:rPr>
          <w:rFonts w:ascii="仿宋_GB2312" w:eastAsia="仿宋_GB2312" w:hAnsi="仿宋" w:cs="宋体" w:hint="eastAsia"/>
          <w:kern w:val="0"/>
          <w:sz w:val="30"/>
          <w:szCs w:val="30"/>
        </w:rPr>
        <w:t>日前</w:t>
      </w:r>
      <w:r w:rsidR="00E51C15" w:rsidRPr="0066336A">
        <w:rPr>
          <w:rFonts w:ascii="仿宋_GB2312" w:eastAsia="仿宋_GB2312" w:hAnsi="仿宋" w:cs="宋体" w:hint="eastAsia"/>
          <w:kern w:val="0"/>
          <w:sz w:val="30"/>
          <w:szCs w:val="30"/>
        </w:rPr>
        <w:t>将</w:t>
      </w:r>
      <w:r w:rsidR="008C2434" w:rsidRPr="0066336A">
        <w:rPr>
          <w:rFonts w:ascii="仿宋_GB2312" w:eastAsia="仿宋_GB2312" w:hAnsi="仿宋" w:cs="宋体" w:hint="eastAsia"/>
          <w:kern w:val="0"/>
          <w:sz w:val="30"/>
          <w:szCs w:val="30"/>
        </w:rPr>
        <w:t>“</w:t>
      </w:r>
      <w:r w:rsidR="00E51C15" w:rsidRPr="0066336A">
        <w:rPr>
          <w:rFonts w:ascii="仿宋_GB2312" w:eastAsia="仿宋_GB2312" w:hAnsi="仿宋" w:cs="宋体" w:hint="eastAsia"/>
          <w:kern w:val="0"/>
          <w:sz w:val="30"/>
          <w:szCs w:val="30"/>
        </w:rPr>
        <w:t>国开免修免考汇总表</w:t>
      </w:r>
      <w:r w:rsidR="008C2434" w:rsidRPr="0066336A">
        <w:rPr>
          <w:rFonts w:ascii="仿宋_GB2312" w:eastAsia="仿宋_GB2312" w:hAnsi="仿宋" w:cs="宋体" w:hint="eastAsia"/>
          <w:kern w:val="0"/>
          <w:sz w:val="30"/>
          <w:szCs w:val="30"/>
        </w:rPr>
        <w:t>”和证书原件</w:t>
      </w:r>
      <w:r w:rsidRPr="0066336A">
        <w:rPr>
          <w:rFonts w:ascii="仿宋_GB2312" w:eastAsia="仿宋_GB2312" w:hAnsi="仿宋" w:cs="宋体" w:hint="eastAsia"/>
          <w:kern w:val="0"/>
          <w:sz w:val="30"/>
          <w:szCs w:val="30"/>
        </w:rPr>
        <w:t>及复印件至教务管理科办理免修免考</w:t>
      </w:r>
      <w:r w:rsidR="008C2434" w:rsidRPr="0066336A">
        <w:rPr>
          <w:rFonts w:ascii="仿宋_GB2312" w:eastAsia="仿宋_GB2312" w:hAnsi="仿宋" w:cs="宋体" w:hint="eastAsia"/>
          <w:kern w:val="0"/>
          <w:sz w:val="30"/>
          <w:szCs w:val="30"/>
        </w:rPr>
        <w:t>。</w:t>
      </w:r>
    </w:p>
    <w:p w14:paraId="3B83C845" w14:textId="616C7B62" w:rsidR="0061004B" w:rsidRPr="0066336A" w:rsidRDefault="0061004B" w:rsidP="0066336A">
      <w:pPr>
        <w:spacing w:line="560" w:lineRule="exact"/>
        <w:ind w:firstLineChars="200" w:firstLine="602"/>
        <w:rPr>
          <w:rFonts w:ascii="黑体" w:eastAsia="黑体" w:hAnsi="黑体" w:cs="楷体"/>
          <w:b/>
          <w:sz w:val="30"/>
          <w:szCs w:val="30"/>
        </w:rPr>
      </w:pPr>
      <w:r w:rsidRPr="0066336A">
        <w:rPr>
          <w:rFonts w:ascii="黑体" w:eastAsia="黑体" w:hAnsi="黑体" w:cs="楷体" w:hint="eastAsia"/>
          <w:b/>
          <w:sz w:val="30"/>
          <w:szCs w:val="30"/>
        </w:rPr>
        <w:lastRenderedPageBreak/>
        <w:t>四、补修课程的说明</w:t>
      </w:r>
    </w:p>
    <w:p w14:paraId="5FEA531F" w14:textId="749A6ECB" w:rsidR="0061004B" w:rsidRPr="0066336A" w:rsidRDefault="0061004B" w:rsidP="0066336A">
      <w:pPr>
        <w:spacing w:line="560" w:lineRule="exact"/>
        <w:ind w:firstLine="610"/>
        <w:rPr>
          <w:rFonts w:ascii="仿宋_GB2312" w:eastAsia="仿宋_GB2312" w:hAnsi="仿宋" w:cs="宋体"/>
          <w:kern w:val="0"/>
          <w:sz w:val="30"/>
          <w:szCs w:val="30"/>
        </w:rPr>
      </w:pPr>
      <w:r w:rsidRPr="0066336A">
        <w:rPr>
          <w:rFonts w:ascii="仿宋_GB2312" w:eastAsia="仿宋_GB2312" w:hAnsi="仿宋" w:cs="仿宋_GB2312" w:hint="eastAsia"/>
          <w:sz w:val="30"/>
          <w:szCs w:val="30"/>
        </w:rPr>
        <w:t>202</w:t>
      </w:r>
      <w:r w:rsidR="00630D8B">
        <w:rPr>
          <w:rFonts w:ascii="仿宋_GB2312" w:eastAsia="仿宋_GB2312" w:hAnsi="仿宋" w:cs="仿宋_GB2312" w:hint="eastAsia"/>
          <w:sz w:val="30"/>
          <w:szCs w:val="30"/>
        </w:rPr>
        <w:t>4</w:t>
      </w:r>
      <w:r w:rsidRPr="0066336A">
        <w:rPr>
          <w:rFonts w:ascii="仿宋_GB2312" w:eastAsia="仿宋_GB2312" w:hAnsi="仿宋" w:cs="仿宋_GB2312" w:hint="eastAsia"/>
          <w:sz w:val="30"/>
          <w:szCs w:val="30"/>
        </w:rPr>
        <w:t>年</w:t>
      </w:r>
      <w:r w:rsidR="009D20C5">
        <w:rPr>
          <w:rFonts w:ascii="仿宋_GB2312" w:eastAsia="仿宋_GB2312" w:hAnsi="仿宋" w:cs="仿宋_GB2312" w:hint="eastAsia"/>
          <w:sz w:val="30"/>
          <w:szCs w:val="30"/>
        </w:rPr>
        <w:t>秋</w:t>
      </w:r>
      <w:r w:rsidRPr="0066336A">
        <w:rPr>
          <w:rFonts w:ascii="仿宋_GB2312" w:eastAsia="仿宋_GB2312" w:hAnsi="仿宋" w:cs="仿宋_GB2312" w:hint="eastAsia"/>
          <w:sz w:val="30"/>
          <w:szCs w:val="30"/>
        </w:rPr>
        <w:t>季学期入学学生补修课程</w:t>
      </w:r>
      <w:r w:rsidR="00690B50" w:rsidRPr="0066336A">
        <w:rPr>
          <w:rFonts w:ascii="仿宋_GB2312" w:eastAsia="仿宋_GB2312" w:hAnsi="仿宋" w:cs="仿宋_GB2312" w:hint="eastAsia"/>
          <w:sz w:val="30"/>
          <w:szCs w:val="30"/>
        </w:rPr>
        <w:t>的</w:t>
      </w:r>
      <w:r w:rsidRPr="0066336A">
        <w:rPr>
          <w:rFonts w:ascii="仿宋_GB2312" w:eastAsia="仿宋_GB2312" w:hAnsi="仿宋" w:cs="仿宋_GB2312" w:hint="eastAsia"/>
          <w:sz w:val="30"/>
          <w:szCs w:val="30"/>
        </w:rPr>
        <w:t>免修规则是根据国开专业负责人提供的免补修</w:t>
      </w:r>
      <w:r w:rsidR="001A4128" w:rsidRPr="0066336A">
        <w:rPr>
          <w:rFonts w:ascii="仿宋_GB2312" w:eastAsia="仿宋_GB2312" w:hAnsi="仿宋" w:cs="仿宋_GB2312" w:hint="eastAsia"/>
          <w:sz w:val="30"/>
          <w:szCs w:val="30"/>
        </w:rPr>
        <w:t>前置专业进行比对，按照专业对专业的方式进行比对</w:t>
      </w:r>
      <w:r w:rsidRPr="0066336A">
        <w:rPr>
          <w:rFonts w:ascii="仿宋_GB2312" w:eastAsia="仿宋_GB2312" w:hAnsi="仿宋" w:cs="仿宋_GB2312" w:hint="eastAsia"/>
          <w:sz w:val="30"/>
          <w:szCs w:val="30"/>
        </w:rPr>
        <w:t>。学生</w:t>
      </w:r>
      <w:r w:rsidR="001A4128" w:rsidRPr="0066336A">
        <w:rPr>
          <w:rFonts w:ascii="仿宋_GB2312" w:eastAsia="仿宋_GB2312" w:hAnsi="仿宋" w:cs="仿宋_GB2312" w:hint="eastAsia"/>
          <w:sz w:val="30"/>
          <w:szCs w:val="30"/>
        </w:rPr>
        <w:t>原专业符合国开设置的免补修前置专业的要求</w:t>
      </w:r>
      <w:r w:rsidRPr="0066336A">
        <w:rPr>
          <w:rFonts w:ascii="仿宋_GB2312" w:eastAsia="仿宋_GB2312" w:hAnsi="仿宋" w:cs="仿宋_GB2312" w:hint="eastAsia"/>
          <w:sz w:val="30"/>
          <w:szCs w:val="30"/>
        </w:rPr>
        <w:t>就不必再学习补修课程，否则学生就必须学习补修课程并参加考试。需修读补修课程学生名单可以在</w:t>
      </w:r>
      <w:r w:rsidR="001A4128" w:rsidRPr="0066336A">
        <w:rPr>
          <w:rFonts w:ascii="仿宋_GB2312" w:eastAsia="仿宋_GB2312" w:hAnsi="仿宋" w:cs="仿宋_GB2312" w:hint="eastAsia"/>
          <w:sz w:val="30"/>
          <w:szCs w:val="30"/>
        </w:rPr>
        <w:t>教务运行→课程注册管理</w:t>
      </w:r>
      <w:r w:rsidRPr="0066336A">
        <w:rPr>
          <w:rFonts w:ascii="仿宋_GB2312" w:eastAsia="仿宋_GB2312" w:hAnsi="仿宋" w:cs="仿宋_GB2312" w:hint="eastAsia"/>
          <w:sz w:val="30"/>
          <w:szCs w:val="30"/>
        </w:rPr>
        <w:t>→需学补修课学生</w:t>
      </w:r>
      <w:r w:rsidR="001A4128" w:rsidRPr="0066336A">
        <w:rPr>
          <w:rFonts w:ascii="仿宋_GB2312" w:eastAsia="仿宋_GB2312" w:hAnsi="仿宋" w:cs="仿宋_GB2312" w:hint="eastAsia"/>
          <w:sz w:val="30"/>
          <w:szCs w:val="30"/>
        </w:rPr>
        <w:t>的</w:t>
      </w:r>
      <w:r w:rsidRPr="0066336A">
        <w:rPr>
          <w:rFonts w:ascii="仿宋_GB2312" w:eastAsia="仿宋_GB2312" w:hAnsi="仿宋" w:cs="仿宋_GB2312" w:hint="eastAsia"/>
          <w:sz w:val="30"/>
          <w:szCs w:val="30"/>
        </w:rPr>
        <w:t>名单中查询。</w:t>
      </w:r>
    </w:p>
    <w:p w14:paraId="1436B965" w14:textId="2CBAF4A0" w:rsidR="008C2434" w:rsidRPr="0066336A" w:rsidRDefault="0061004B" w:rsidP="0066336A">
      <w:pPr>
        <w:spacing w:line="560" w:lineRule="exact"/>
        <w:ind w:firstLine="610"/>
        <w:rPr>
          <w:rFonts w:ascii="黑体" w:eastAsia="黑体" w:hAnsi="黑体" w:cs="宋体"/>
          <w:b/>
          <w:kern w:val="0"/>
          <w:sz w:val="30"/>
          <w:szCs w:val="30"/>
        </w:rPr>
      </w:pPr>
      <w:r w:rsidRPr="0066336A">
        <w:rPr>
          <w:rFonts w:ascii="黑体" w:eastAsia="黑体" w:hAnsi="黑体" w:cs="宋体" w:hint="eastAsia"/>
          <w:b/>
          <w:kern w:val="0"/>
          <w:sz w:val="30"/>
          <w:szCs w:val="30"/>
        </w:rPr>
        <w:t>五、</w:t>
      </w:r>
      <w:r w:rsidR="008C2434" w:rsidRPr="0066336A">
        <w:rPr>
          <w:rFonts w:ascii="黑体" w:eastAsia="黑体" w:hAnsi="黑体" w:cs="宋体" w:hint="eastAsia"/>
          <w:b/>
          <w:kern w:val="0"/>
          <w:sz w:val="30"/>
          <w:szCs w:val="30"/>
        </w:rPr>
        <w:t>注意事项</w:t>
      </w:r>
    </w:p>
    <w:p w14:paraId="1B4766BC" w14:textId="7E55CAEB" w:rsidR="00C86C97" w:rsidRDefault="00A40FF0" w:rsidP="0066336A">
      <w:pPr>
        <w:spacing w:line="560" w:lineRule="exact"/>
        <w:ind w:firstLineChars="200" w:firstLine="600"/>
        <w:rPr>
          <w:rFonts w:ascii="仿宋_GB2312" w:eastAsia="仿宋_GB2312" w:hAnsi="仿宋" w:cs="仿宋_GB2312"/>
          <w:bCs/>
          <w:sz w:val="30"/>
          <w:szCs w:val="30"/>
        </w:rPr>
      </w:pPr>
      <w:r w:rsidRPr="0066336A">
        <w:rPr>
          <w:rFonts w:ascii="仿宋_GB2312" w:eastAsia="仿宋_GB2312" w:hAnsi="仿宋" w:cs="仿宋_GB2312" w:hint="eastAsia"/>
          <w:bCs/>
          <w:sz w:val="30"/>
          <w:szCs w:val="30"/>
        </w:rPr>
        <w:t>1.</w:t>
      </w:r>
      <w:r w:rsidR="00C86C97" w:rsidRPr="0066336A">
        <w:rPr>
          <w:rFonts w:ascii="仿宋_GB2312" w:eastAsia="仿宋_GB2312" w:hAnsi="仿宋" w:cs="仿宋_GB2312" w:hint="eastAsia"/>
          <w:bCs/>
          <w:sz w:val="30"/>
          <w:szCs w:val="30"/>
        </w:rPr>
        <w:t>免修免考申请请按照“关于转发《国家开放大学本专科专业课程免修、免考管理暂行办法》的通知（沪开大教〔2022〕37号）”</w:t>
      </w:r>
      <w:r w:rsidR="008F1FF9" w:rsidRPr="0066336A">
        <w:rPr>
          <w:rFonts w:ascii="仿宋_GB2312" w:eastAsia="仿宋_GB2312" w:hAnsi="仿宋" w:cs="仿宋_GB2312" w:hint="eastAsia"/>
          <w:bCs/>
          <w:sz w:val="30"/>
          <w:szCs w:val="30"/>
        </w:rPr>
        <w:t>（附件2）</w:t>
      </w:r>
      <w:r w:rsidR="00C86C97" w:rsidRPr="0066336A">
        <w:rPr>
          <w:rFonts w:ascii="仿宋_GB2312" w:eastAsia="仿宋_GB2312" w:hAnsi="仿宋" w:cs="仿宋_GB2312" w:hint="eastAsia"/>
          <w:bCs/>
          <w:sz w:val="30"/>
          <w:szCs w:val="30"/>
        </w:rPr>
        <w:t>要求进行申报。</w:t>
      </w:r>
    </w:p>
    <w:p w14:paraId="3C56A0EB" w14:textId="6A31BFCC" w:rsidR="009D20C5" w:rsidRPr="003D2F3C" w:rsidRDefault="009D20C5" w:rsidP="003D2F3C">
      <w:pPr>
        <w:spacing w:line="560" w:lineRule="exact"/>
        <w:ind w:firstLineChars="200" w:firstLine="600"/>
        <w:rPr>
          <w:rFonts w:ascii="仿宋_GB2312" w:eastAsia="仿宋_GB2312" w:hAnsi="仿宋" w:cs="仿宋_GB2312" w:hint="eastAsia"/>
          <w:bCs/>
          <w:sz w:val="30"/>
          <w:szCs w:val="30"/>
        </w:rPr>
      </w:pPr>
      <w:r w:rsidRPr="003D2F3C">
        <w:rPr>
          <w:rFonts w:ascii="仿宋_GB2312" w:eastAsia="仿宋_GB2312" w:hAnsi="仿宋" w:cs="仿宋_GB2312" w:hint="eastAsia"/>
          <w:bCs/>
          <w:sz w:val="30"/>
          <w:szCs w:val="30"/>
        </w:rPr>
        <w:t>2.根据《</w:t>
      </w:r>
      <w:r w:rsidRPr="003D2F3C">
        <w:rPr>
          <w:rFonts w:ascii="仿宋_GB2312" w:eastAsia="仿宋_GB2312" w:hAnsi="仿宋" w:cs="仿宋_GB2312" w:hint="eastAsia"/>
          <w:bCs/>
          <w:sz w:val="30"/>
          <w:szCs w:val="30"/>
        </w:rPr>
        <w:t>关于发布国家开放大学第二批学习成果转换规则的通知</w:t>
      </w:r>
      <w:r w:rsidRPr="003D2F3C">
        <w:rPr>
          <w:rFonts w:ascii="仿宋_GB2312" w:eastAsia="仿宋_GB2312" w:hAnsi="仿宋" w:cs="仿宋_GB2312" w:hint="eastAsia"/>
          <w:bCs/>
          <w:sz w:val="30"/>
          <w:szCs w:val="30"/>
        </w:rPr>
        <w:t>》（</w:t>
      </w:r>
      <w:r w:rsidRPr="003D2F3C">
        <w:rPr>
          <w:rFonts w:ascii="仿宋_GB2312" w:eastAsia="仿宋_GB2312" w:hint="eastAsia"/>
          <w:color w:val="000000"/>
          <w:sz w:val="30"/>
          <w:szCs w:val="30"/>
        </w:rPr>
        <w:t>国开教函</w:t>
      </w:r>
      <w:r w:rsidRPr="003D2F3C">
        <w:rPr>
          <w:rFonts w:ascii="仿宋_GB2312" w:eastAsia="仿宋_GB2312" w:hAnsi="等线" w:hint="eastAsia"/>
          <w:color w:val="000000"/>
          <w:sz w:val="30"/>
          <w:szCs w:val="30"/>
        </w:rPr>
        <w:t>〔</w:t>
      </w:r>
      <w:r w:rsidRPr="003D2F3C">
        <w:rPr>
          <w:rFonts w:ascii="仿宋_GB2312" w:eastAsia="仿宋_GB2312" w:hint="eastAsia"/>
          <w:color w:val="000000"/>
          <w:sz w:val="30"/>
          <w:szCs w:val="30"/>
        </w:rPr>
        <w:t>2024</w:t>
      </w:r>
      <w:r w:rsidRPr="003D2F3C">
        <w:rPr>
          <w:rFonts w:ascii="仿宋_GB2312" w:eastAsia="仿宋_GB2312" w:hAnsi="等线" w:hint="eastAsia"/>
          <w:color w:val="000000"/>
          <w:sz w:val="30"/>
          <w:szCs w:val="30"/>
        </w:rPr>
        <w:t>〕</w:t>
      </w:r>
      <w:r w:rsidRPr="003D2F3C">
        <w:rPr>
          <w:rFonts w:ascii="仿宋_GB2312" w:eastAsia="仿宋_GB2312" w:hint="eastAsia"/>
          <w:color w:val="000000"/>
          <w:sz w:val="30"/>
          <w:szCs w:val="30"/>
        </w:rPr>
        <w:t xml:space="preserve">8 </w:t>
      </w:r>
      <w:r w:rsidRPr="003D2F3C">
        <w:rPr>
          <w:rFonts w:ascii="仿宋_GB2312" w:eastAsia="仿宋_GB2312" w:hAnsi="等线" w:hint="eastAsia"/>
          <w:color w:val="000000"/>
          <w:sz w:val="30"/>
          <w:szCs w:val="30"/>
        </w:rPr>
        <w:t>号</w:t>
      </w:r>
      <w:r w:rsidRPr="003D2F3C">
        <w:rPr>
          <w:rFonts w:ascii="仿宋_GB2312" w:eastAsia="仿宋_GB2312" w:hAnsi="仿宋" w:cs="仿宋_GB2312" w:hint="eastAsia"/>
          <w:bCs/>
          <w:sz w:val="30"/>
          <w:szCs w:val="30"/>
        </w:rPr>
        <w:t>），</w:t>
      </w:r>
      <w:r w:rsidR="003D2F3C" w:rsidRPr="003D2F3C">
        <w:rPr>
          <w:rFonts w:ascii="仿宋_GB2312" w:eastAsia="仿宋_GB2312" w:hAnsi="仿宋" w:cs="仿宋_GB2312" w:hint="eastAsia"/>
          <w:bCs/>
          <w:sz w:val="30"/>
          <w:szCs w:val="30"/>
        </w:rPr>
        <w:t>已取得国民教育系列高等学校本科毕业证书者，报读国家开放大学开放教育本科及专科专业，可任选公共英语模块中的两门课程申请免修免考，该学习成果终身有效</w:t>
      </w:r>
      <w:r w:rsidR="003D2F3C" w:rsidRPr="003D2F3C">
        <w:rPr>
          <w:rFonts w:ascii="仿宋_GB2312" w:eastAsia="仿宋_GB2312" w:hAnsi="仿宋" w:cs="仿宋_GB2312" w:hint="eastAsia"/>
          <w:bCs/>
          <w:sz w:val="30"/>
          <w:szCs w:val="30"/>
        </w:rPr>
        <w:t>，</w:t>
      </w:r>
      <w:r w:rsidR="003D2F3C" w:rsidRPr="003D2F3C">
        <w:rPr>
          <w:rFonts w:ascii="仿宋_GB2312" w:eastAsia="仿宋_GB2312" w:hAnsi="仿宋" w:cs="仿宋_GB2312" w:hint="eastAsia"/>
          <w:bCs/>
          <w:sz w:val="30"/>
          <w:szCs w:val="30"/>
        </w:rPr>
        <w:t>共计6学分。</w:t>
      </w:r>
    </w:p>
    <w:p w14:paraId="127307F3" w14:textId="3EA7EE3C" w:rsidR="00BC5233" w:rsidRPr="0066336A" w:rsidRDefault="00097274" w:rsidP="0066336A">
      <w:pPr>
        <w:spacing w:line="560" w:lineRule="exact"/>
        <w:rPr>
          <w:rFonts w:ascii="仿宋_GB2312" w:eastAsia="仿宋_GB2312" w:hAnsi="仿宋" w:cs="仿宋_GB2312"/>
          <w:b/>
          <w:sz w:val="30"/>
          <w:szCs w:val="30"/>
        </w:rPr>
      </w:pPr>
      <w:r w:rsidRPr="0066336A">
        <w:rPr>
          <w:rFonts w:ascii="仿宋_GB2312" w:eastAsia="仿宋_GB2312" w:hAnsi="仿宋" w:cs="仿宋_GB2312" w:hint="eastAsia"/>
          <w:b/>
          <w:sz w:val="30"/>
          <w:szCs w:val="30"/>
        </w:rPr>
        <w:t xml:space="preserve">   </w:t>
      </w:r>
      <w:r w:rsidR="00C86C97" w:rsidRPr="0066336A">
        <w:rPr>
          <w:rFonts w:ascii="仿宋_GB2312" w:eastAsia="仿宋_GB2312" w:hAnsi="仿宋" w:cs="仿宋_GB2312" w:hint="eastAsia"/>
          <w:b/>
          <w:sz w:val="30"/>
          <w:szCs w:val="30"/>
        </w:rPr>
        <w:t xml:space="preserve"> </w:t>
      </w:r>
      <w:r w:rsidR="003D2F3C">
        <w:rPr>
          <w:rFonts w:ascii="仿宋_GB2312" w:eastAsia="仿宋_GB2312" w:hAnsi="仿宋" w:cs="仿宋_GB2312"/>
          <w:sz w:val="30"/>
          <w:szCs w:val="30"/>
        </w:rPr>
        <w:t>3</w:t>
      </w:r>
      <w:r w:rsidR="00A40FF0" w:rsidRPr="0066336A">
        <w:rPr>
          <w:rFonts w:ascii="仿宋_GB2312" w:eastAsia="仿宋_GB2312" w:hAnsi="仿宋" w:cs="仿宋_GB2312" w:hint="eastAsia"/>
          <w:sz w:val="30"/>
          <w:szCs w:val="30"/>
        </w:rPr>
        <w:t>.</w:t>
      </w:r>
      <w:r w:rsidR="00566C76" w:rsidRPr="0066336A">
        <w:rPr>
          <w:rFonts w:ascii="仿宋_GB2312" w:eastAsia="仿宋_GB2312" w:hAnsi="仿宋" w:cs="仿宋_GB2312" w:hint="eastAsia"/>
          <w:sz w:val="30"/>
          <w:szCs w:val="30"/>
        </w:rPr>
        <w:t>免修免考申请需</w:t>
      </w:r>
      <w:r w:rsidR="00BC5233" w:rsidRPr="0066336A">
        <w:rPr>
          <w:rFonts w:ascii="仿宋_GB2312" w:eastAsia="仿宋_GB2312" w:hAnsi="仿宋" w:cs="仿宋_GB2312" w:hint="eastAsia"/>
          <w:bCs/>
          <w:sz w:val="30"/>
          <w:szCs w:val="30"/>
        </w:rPr>
        <w:t>完成选课后方可申报</w:t>
      </w:r>
      <w:r w:rsidR="00BC6A84" w:rsidRPr="0066336A">
        <w:rPr>
          <w:rFonts w:ascii="仿宋_GB2312" w:eastAsia="仿宋_GB2312" w:hAnsi="仿宋" w:cs="仿宋_GB2312" w:hint="eastAsia"/>
          <w:bCs/>
          <w:sz w:val="30"/>
          <w:szCs w:val="30"/>
        </w:rPr>
        <w:t>，请</w:t>
      </w:r>
      <w:r w:rsidR="002037AA">
        <w:rPr>
          <w:rFonts w:ascii="仿宋_GB2312" w:eastAsia="仿宋_GB2312" w:hAnsi="仿宋" w:cs="仿宋_GB2312" w:hint="eastAsia"/>
          <w:bCs/>
          <w:sz w:val="30"/>
          <w:szCs w:val="30"/>
        </w:rPr>
        <w:t>在</w:t>
      </w:r>
      <w:r w:rsidR="00E402FA">
        <w:rPr>
          <w:rFonts w:ascii="仿宋_GB2312" w:eastAsia="仿宋_GB2312" w:hAnsi="仿宋" w:cs="仿宋_GB2312" w:hint="eastAsia"/>
          <w:bCs/>
          <w:sz w:val="30"/>
          <w:szCs w:val="30"/>
        </w:rPr>
        <w:t>学籍管理科规定的选课时间内</w:t>
      </w:r>
      <w:r w:rsidR="00BC6A84" w:rsidRPr="0066336A">
        <w:rPr>
          <w:rFonts w:ascii="仿宋_GB2312" w:eastAsia="仿宋_GB2312" w:hAnsi="仿宋" w:cs="仿宋_GB2312" w:hint="eastAsia"/>
          <w:bCs/>
          <w:sz w:val="30"/>
          <w:szCs w:val="30"/>
        </w:rPr>
        <w:t>完成选课操作</w:t>
      </w:r>
      <w:r w:rsidR="00BC5233" w:rsidRPr="0066336A">
        <w:rPr>
          <w:rFonts w:ascii="仿宋_GB2312" w:eastAsia="仿宋_GB2312" w:hAnsi="仿宋" w:cs="仿宋_GB2312" w:hint="eastAsia"/>
          <w:bCs/>
          <w:sz w:val="30"/>
          <w:szCs w:val="30"/>
        </w:rPr>
        <w:t>。</w:t>
      </w:r>
    </w:p>
    <w:p w14:paraId="67A84756" w14:textId="6CC80C51" w:rsidR="00BC5233" w:rsidRPr="0066336A" w:rsidRDefault="003D2F3C" w:rsidP="0066336A">
      <w:pPr>
        <w:spacing w:line="560" w:lineRule="exact"/>
        <w:ind w:firstLine="600"/>
        <w:rPr>
          <w:rFonts w:ascii="仿宋_GB2312" w:eastAsia="仿宋_GB2312" w:hAnsi="仿宋_GB2312" w:cs="仿宋_GB2312"/>
          <w:sz w:val="30"/>
          <w:szCs w:val="30"/>
        </w:rPr>
      </w:pPr>
      <w:r>
        <w:rPr>
          <w:rFonts w:ascii="仿宋_GB2312" w:eastAsia="仿宋_GB2312" w:hAnsi="仿宋" w:cs="仿宋_GB2312"/>
          <w:sz w:val="30"/>
          <w:szCs w:val="30"/>
        </w:rPr>
        <w:t>4</w:t>
      </w:r>
      <w:r w:rsidR="00A40FF0" w:rsidRPr="0066336A">
        <w:rPr>
          <w:rFonts w:ascii="仿宋_GB2312" w:eastAsia="仿宋_GB2312" w:hAnsi="仿宋" w:cs="仿宋_GB2312" w:hint="eastAsia"/>
          <w:sz w:val="30"/>
          <w:szCs w:val="30"/>
        </w:rPr>
        <w:t>.</w:t>
      </w:r>
      <w:r w:rsidR="00BC6A84" w:rsidRPr="0066336A">
        <w:rPr>
          <w:rFonts w:ascii="仿宋_GB2312" w:eastAsia="仿宋_GB2312" w:hAnsi="仿宋_GB2312" w:cs="仿宋_GB2312" w:hint="eastAsia"/>
          <w:sz w:val="30"/>
          <w:szCs w:val="30"/>
        </w:rPr>
        <w:t>所有用于申请免修免考的学习成果原则上认证年限为学习成果获得后的8年（含）以内</w:t>
      </w:r>
      <w:r w:rsidR="0061004B" w:rsidRPr="0066336A">
        <w:rPr>
          <w:rFonts w:ascii="仿宋_GB2312" w:eastAsia="仿宋_GB2312" w:hAnsi="仿宋_GB2312" w:cs="仿宋_GB2312" w:hint="eastAsia"/>
          <w:sz w:val="30"/>
          <w:szCs w:val="30"/>
        </w:rPr>
        <w:t>。</w:t>
      </w:r>
    </w:p>
    <w:p w14:paraId="32D17385" w14:textId="3C2C97D2" w:rsidR="0061004B" w:rsidRPr="0066336A" w:rsidRDefault="003D2F3C" w:rsidP="0066336A">
      <w:pPr>
        <w:spacing w:line="560" w:lineRule="exact"/>
        <w:ind w:firstLine="600"/>
        <w:rPr>
          <w:rFonts w:ascii="仿宋_GB2312" w:eastAsia="仿宋_GB2312" w:hAnsi="仿宋" w:cs="仿宋_GB2312"/>
          <w:bCs/>
          <w:sz w:val="30"/>
          <w:szCs w:val="30"/>
        </w:rPr>
      </w:pPr>
      <w:r>
        <w:rPr>
          <w:rFonts w:ascii="仿宋_GB2312" w:eastAsia="仿宋_GB2312" w:hAnsi="仿宋_GB2312" w:cs="仿宋_GB2312"/>
          <w:sz w:val="30"/>
          <w:szCs w:val="30"/>
        </w:rPr>
        <w:t>5</w:t>
      </w:r>
      <w:r w:rsidR="00A40FF0" w:rsidRPr="0066336A">
        <w:rPr>
          <w:rFonts w:ascii="仿宋_GB2312" w:eastAsia="仿宋_GB2312" w:hAnsi="仿宋_GB2312" w:cs="仿宋_GB2312" w:hint="eastAsia"/>
          <w:sz w:val="30"/>
          <w:szCs w:val="30"/>
        </w:rPr>
        <w:t>.</w:t>
      </w:r>
      <w:r w:rsidR="0061004B" w:rsidRPr="0066336A">
        <w:rPr>
          <w:rFonts w:ascii="仿宋_GB2312" w:eastAsia="仿宋_GB2312" w:hAnsi="仿宋_GB2312" w:cs="仿宋_GB2312" w:hint="eastAsia"/>
          <w:sz w:val="30"/>
          <w:szCs w:val="30"/>
        </w:rPr>
        <w:t>免修免考课程的学分比例最高不超过现修专业最低毕业所修课程（不含思想政治理论课程、综合实践环节课程）总学分的40%。</w:t>
      </w:r>
    </w:p>
    <w:p w14:paraId="471DA2D6" w14:textId="63A9A794" w:rsidR="00174BF4" w:rsidRPr="0066336A" w:rsidRDefault="003D2F3C" w:rsidP="0066336A">
      <w:pPr>
        <w:spacing w:line="560" w:lineRule="exact"/>
        <w:ind w:firstLineChars="200" w:firstLine="600"/>
        <w:rPr>
          <w:rFonts w:ascii="仿宋_GB2312" w:eastAsia="仿宋_GB2312" w:hAnsi="仿宋" w:cs="仿宋_GB2312"/>
          <w:bCs/>
          <w:sz w:val="30"/>
          <w:szCs w:val="30"/>
        </w:rPr>
      </w:pPr>
      <w:r>
        <w:rPr>
          <w:rFonts w:ascii="仿宋_GB2312" w:eastAsia="仿宋_GB2312" w:hAnsi="仿宋" w:cs="仿宋_GB2312"/>
          <w:bCs/>
          <w:sz w:val="30"/>
          <w:szCs w:val="30"/>
        </w:rPr>
        <w:t>6</w:t>
      </w:r>
      <w:r w:rsidR="00A40FF0" w:rsidRPr="0066336A">
        <w:rPr>
          <w:rFonts w:ascii="仿宋_GB2312" w:eastAsia="仿宋_GB2312" w:hAnsi="仿宋" w:cs="仿宋_GB2312" w:hint="eastAsia"/>
          <w:bCs/>
          <w:sz w:val="30"/>
          <w:szCs w:val="30"/>
        </w:rPr>
        <w:t>.</w:t>
      </w:r>
      <w:r w:rsidR="00F035D3" w:rsidRPr="0066336A">
        <w:rPr>
          <w:rFonts w:ascii="仿宋_GB2312" w:eastAsia="仿宋_GB2312" w:hAnsi="仿宋" w:cs="仿宋_GB2312" w:hint="eastAsia"/>
          <w:sz w:val="30"/>
          <w:szCs w:val="30"/>
        </w:rPr>
        <w:t>根据</w:t>
      </w:r>
      <w:r w:rsidR="00275ED0" w:rsidRPr="0066336A">
        <w:rPr>
          <w:rFonts w:ascii="仿宋_GB2312" w:eastAsia="仿宋_GB2312" w:hAnsi="仿宋" w:cs="仿宋_GB2312" w:hint="eastAsia"/>
          <w:sz w:val="30"/>
          <w:szCs w:val="30"/>
        </w:rPr>
        <w:t>“沪开大教〔20</w:t>
      </w:r>
      <w:r w:rsidR="00566C76" w:rsidRPr="0066336A">
        <w:rPr>
          <w:rFonts w:ascii="仿宋_GB2312" w:eastAsia="仿宋_GB2312" w:hAnsi="仿宋" w:cs="仿宋_GB2312" w:hint="eastAsia"/>
          <w:sz w:val="30"/>
          <w:szCs w:val="30"/>
        </w:rPr>
        <w:t>22</w:t>
      </w:r>
      <w:r w:rsidR="00275ED0" w:rsidRPr="0066336A">
        <w:rPr>
          <w:rFonts w:ascii="仿宋_GB2312" w:eastAsia="仿宋_GB2312" w:hAnsi="仿宋" w:cs="仿宋_GB2312" w:hint="eastAsia"/>
          <w:sz w:val="30"/>
          <w:szCs w:val="30"/>
        </w:rPr>
        <w:t>〕</w:t>
      </w:r>
      <w:r w:rsidR="00566C76" w:rsidRPr="0066336A">
        <w:rPr>
          <w:rFonts w:ascii="仿宋_GB2312" w:eastAsia="仿宋_GB2312" w:hAnsi="仿宋" w:cs="仿宋_GB2312" w:hint="eastAsia"/>
          <w:sz w:val="30"/>
          <w:szCs w:val="30"/>
        </w:rPr>
        <w:t>37</w:t>
      </w:r>
      <w:r w:rsidR="00275ED0" w:rsidRPr="0066336A">
        <w:rPr>
          <w:rFonts w:ascii="仿宋_GB2312" w:eastAsia="仿宋_GB2312" w:hAnsi="仿宋" w:cs="仿宋_GB2312" w:hint="eastAsia"/>
          <w:sz w:val="30"/>
          <w:szCs w:val="30"/>
        </w:rPr>
        <w:t>号”</w:t>
      </w:r>
      <w:r w:rsidR="00F035D3" w:rsidRPr="0066336A">
        <w:rPr>
          <w:rFonts w:ascii="仿宋_GB2312" w:eastAsia="仿宋_GB2312" w:hAnsi="仿宋" w:cs="仿宋_GB2312" w:hint="eastAsia"/>
          <w:sz w:val="30"/>
          <w:szCs w:val="30"/>
        </w:rPr>
        <w:t>文件，</w:t>
      </w:r>
      <w:r w:rsidR="00275ED0" w:rsidRPr="0066336A">
        <w:rPr>
          <w:rFonts w:ascii="仿宋_GB2312" w:eastAsia="仿宋_GB2312" w:hAnsi="仿宋" w:cs="仿宋_GB2312" w:hint="eastAsia"/>
          <w:sz w:val="30"/>
          <w:szCs w:val="30"/>
        </w:rPr>
        <w:t>国开本科</w:t>
      </w:r>
      <w:r w:rsidR="00F035D3" w:rsidRPr="0066336A">
        <w:rPr>
          <w:rFonts w:ascii="仿宋_GB2312" w:eastAsia="仿宋_GB2312" w:hAnsi="仿宋" w:cs="仿宋_GB2312" w:hint="eastAsia"/>
          <w:sz w:val="30"/>
          <w:szCs w:val="30"/>
        </w:rPr>
        <w:t>各专业入</w:t>
      </w:r>
      <w:r w:rsidR="00F035D3" w:rsidRPr="0066336A">
        <w:rPr>
          <w:rFonts w:ascii="仿宋_GB2312" w:eastAsia="仿宋_GB2312" w:hAnsi="仿宋" w:cs="仿宋_GB2312" w:hint="eastAsia"/>
          <w:sz w:val="30"/>
          <w:szCs w:val="30"/>
        </w:rPr>
        <w:lastRenderedPageBreak/>
        <w:t>学注册时年龄满40周岁（含）以上</w:t>
      </w:r>
      <w:r w:rsidR="0061004B" w:rsidRPr="0066336A">
        <w:rPr>
          <w:rFonts w:ascii="仿宋_GB2312" w:eastAsia="仿宋_GB2312" w:hAnsi="仿宋_GB2312" w:cs="仿宋_GB2312" w:hint="eastAsia"/>
          <w:sz w:val="30"/>
          <w:szCs w:val="30"/>
        </w:rPr>
        <w:t>或户籍在少数民族聚居地的少数民族学生</w:t>
      </w:r>
      <w:r w:rsidR="00F035D3" w:rsidRPr="0066336A">
        <w:rPr>
          <w:rFonts w:ascii="仿宋_GB2312" w:eastAsia="仿宋_GB2312" w:hAnsi="仿宋" w:cs="仿宋_GB2312" w:hint="eastAsia"/>
          <w:sz w:val="30"/>
          <w:szCs w:val="30"/>
        </w:rPr>
        <w:t>的非英语专业本科学生，</w:t>
      </w:r>
      <w:r w:rsidR="00566C76" w:rsidRPr="0066336A">
        <w:rPr>
          <w:rFonts w:ascii="仿宋_GB2312" w:eastAsia="仿宋_GB2312" w:hAnsi="仿宋_GB2312" w:cs="仿宋_GB2312" w:hint="eastAsia"/>
          <w:sz w:val="30"/>
          <w:szCs w:val="30"/>
        </w:rPr>
        <w:t>修</w:t>
      </w:r>
      <w:r w:rsidR="00566C76" w:rsidRPr="0066336A">
        <w:rPr>
          <w:rFonts w:ascii="仿宋_GB2312" w:eastAsia="仿宋_GB2312" w:hAnsi="仿宋" w:cs="仿宋_GB2312" w:hint="eastAsia"/>
          <w:bCs/>
          <w:sz w:val="30"/>
          <w:szCs w:val="30"/>
        </w:rPr>
        <w:t>读</w:t>
      </w:r>
      <w:r w:rsidR="00566C76" w:rsidRPr="0066336A">
        <w:rPr>
          <w:rFonts w:ascii="仿宋_GB2312" w:eastAsia="仿宋_GB2312" w:hAnsi="仿宋" w:hint="eastAsia"/>
          <w:snapToGrid w:val="0"/>
          <w:sz w:val="30"/>
          <w:szCs w:val="30"/>
        </w:rPr>
        <w:t>个人与团队管理（00471）可申请</w:t>
      </w:r>
      <w:r w:rsidR="00566C76" w:rsidRPr="0066336A">
        <w:rPr>
          <w:rFonts w:ascii="仿宋_GB2312" w:eastAsia="仿宋_GB2312" w:hAnsi="仿宋" w:cs="仿宋_GB2312" w:hint="eastAsia"/>
          <w:bCs/>
          <w:sz w:val="30"/>
          <w:szCs w:val="30"/>
        </w:rPr>
        <w:t>免修免考本专业的人文英语3或管理英语3课程，修读</w:t>
      </w:r>
      <w:r w:rsidR="00566C76" w:rsidRPr="0066336A">
        <w:rPr>
          <w:rFonts w:ascii="仿宋_GB2312" w:eastAsia="仿宋_GB2312" w:hAnsi="仿宋" w:hint="eastAsia"/>
          <w:snapToGrid w:val="0"/>
          <w:sz w:val="30"/>
          <w:szCs w:val="30"/>
        </w:rPr>
        <w:t>现代汉语（2）（01607）可申请</w:t>
      </w:r>
      <w:r w:rsidR="00566C76" w:rsidRPr="0066336A">
        <w:rPr>
          <w:rFonts w:ascii="仿宋_GB2312" w:eastAsia="仿宋_GB2312" w:hAnsi="仿宋" w:cs="仿宋_GB2312" w:hint="eastAsia"/>
          <w:bCs/>
          <w:sz w:val="30"/>
          <w:szCs w:val="30"/>
        </w:rPr>
        <w:t>免修免考本专业的人文英语4或管理英语4课程。</w:t>
      </w:r>
    </w:p>
    <w:p w14:paraId="4FEB88EC" w14:textId="231CF854" w:rsidR="00BC5233" w:rsidRPr="0066336A" w:rsidRDefault="00D60EBE" w:rsidP="0066336A">
      <w:pPr>
        <w:spacing w:line="560" w:lineRule="exact"/>
        <w:ind w:firstLineChars="200" w:firstLine="600"/>
        <w:rPr>
          <w:rFonts w:ascii="仿宋_GB2312" w:eastAsia="仿宋_GB2312" w:hAnsi="仿宋" w:cs="仿宋_GB2312"/>
          <w:sz w:val="30"/>
          <w:szCs w:val="30"/>
        </w:rPr>
      </w:pPr>
      <w:r w:rsidRPr="0066336A">
        <w:rPr>
          <w:rFonts w:ascii="仿宋_GB2312" w:eastAsia="仿宋_GB2312" w:hAnsi="仿宋" w:cs="仿宋_GB2312" w:hint="eastAsia"/>
          <w:sz w:val="30"/>
          <w:szCs w:val="30"/>
        </w:rPr>
        <w:t>注：选课、报考个人与团队管理的同时，务必进行人文英语3或管理英语3课程的选课，但不要报考；选课、报考</w:t>
      </w:r>
      <w:r w:rsidR="0061004B" w:rsidRPr="0066336A">
        <w:rPr>
          <w:rFonts w:ascii="仿宋_GB2312" w:eastAsia="仿宋_GB2312" w:hAnsi="仿宋" w:cs="仿宋_GB2312" w:hint="eastAsia"/>
          <w:sz w:val="30"/>
          <w:szCs w:val="30"/>
        </w:rPr>
        <w:t>现代汉语（2）</w:t>
      </w:r>
      <w:r w:rsidRPr="0066336A">
        <w:rPr>
          <w:rFonts w:ascii="仿宋_GB2312" w:eastAsia="仿宋_GB2312" w:hAnsi="仿宋" w:cs="仿宋_GB2312" w:hint="eastAsia"/>
          <w:sz w:val="30"/>
          <w:szCs w:val="30"/>
        </w:rPr>
        <w:t>的同时，务必进行人文英语4或管理英语4课程的选课，但不要报考。</w:t>
      </w:r>
    </w:p>
    <w:p w14:paraId="296F618B" w14:textId="4626F64C" w:rsidR="001A4128" w:rsidRPr="0066336A" w:rsidRDefault="003D2F3C" w:rsidP="0066336A">
      <w:pPr>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sz w:val="30"/>
          <w:szCs w:val="30"/>
        </w:rPr>
        <w:t>7</w:t>
      </w:r>
      <w:r w:rsidR="00A40FF0" w:rsidRPr="0066336A">
        <w:rPr>
          <w:rFonts w:ascii="仿宋_GB2312" w:eastAsia="仿宋_GB2312" w:hAnsi="仿宋" w:cs="仿宋_GB2312" w:hint="eastAsia"/>
          <w:sz w:val="30"/>
          <w:szCs w:val="30"/>
        </w:rPr>
        <w:t>.</w:t>
      </w:r>
      <w:r w:rsidR="001A4128" w:rsidRPr="0066336A">
        <w:rPr>
          <w:rFonts w:ascii="仿宋_GB2312" w:eastAsia="仿宋_GB2312" w:hAnsi="仿宋" w:cs="仿宋_GB2312" w:hint="eastAsia"/>
          <w:sz w:val="30"/>
          <w:szCs w:val="30"/>
        </w:rPr>
        <w:t>在申请过程中“专业名称”、“课程名称”、“考试单位”</w:t>
      </w:r>
      <w:r w:rsidR="00C86C97" w:rsidRPr="0066336A">
        <w:rPr>
          <w:rFonts w:ascii="仿宋_GB2312" w:eastAsia="仿宋_GB2312" w:hAnsi="仿宋" w:cs="仿宋_GB2312" w:hint="eastAsia"/>
          <w:sz w:val="30"/>
          <w:szCs w:val="30"/>
        </w:rPr>
        <w:t>等栏目</w:t>
      </w:r>
      <w:r w:rsidR="00690B50" w:rsidRPr="0066336A">
        <w:rPr>
          <w:rFonts w:ascii="仿宋_GB2312" w:eastAsia="仿宋_GB2312" w:hAnsi="仿宋" w:cs="仿宋_GB2312" w:hint="eastAsia"/>
          <w:sz w:val="30"/>
          <w:szCs w:val="30"/>
        </w:rPr>
        <w:t>有下</w:t>
      </w:r>
      <w:r w:rsidR="001A4128" w:rsidRPr="0066336A">
        <w:rPr>
          <w:rFonts w:ascii="仿宋_GB2312" w:eastAsia="仿宋_GB2312" w:hAnsi="仿宋" w:cs="仿宋_GB2312" w:hint="eastAsia"/>
          <w:sz w:val="30"/>
          <w:szCs w:val="30"/>
        </w:rPr>
        <w:t>拉框选项，请选择下拉框中选项，若下拉框中选项</w:t>
      </w:r>
      <w:r w:rsidR="00C86C97" w:rsidRPr="0066336A">
        <w:rPr>
          <w:rFonts w:ascii="仿宋_GB2312" w:eastAsia="仿宋_GB2312" w:hAnsi="仿宋" w:cs="仿宋_GB2312" w:hint="eastAsia"/>
          <w:sz w:val="30"/>
          <w:szCs w:val="30"/>
        </w:rPr>
        <w:t>未找到，请及时与教务科联系。</w:t>
      </w:r>
    </w:p>
    <w:p w14:paraId="4BE2064F" w14:textId="6C4C722C" w:rsidR="00C86C97" w:rsidRPr="0066336A" w:rsidRDefault="003D2F3C" w:rsidP="0066336A">
      <w:pPr>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sz w:val="30"/>
          <w:szCs w:val="30"/>
        </w:rPr>
        <w:t>8</w:t>
      </w:r>
      <w:r w:rsidR="00A40FF0" w:rsidRPr="0066336A">
        <w:rPr>
          <w:rFonts w:ascii="仿宋_GB2312" w:eastAsia="仿宋_GB2312" w:hAnsi="仿宋" w:cs="仿宋_GB2312" w:hint="eastAsia"/>
          <w:sz w:val="30"/>
          <w:szCs w:val="30"/>
        </w:rPr>
        <w:t>.</w:t>
      </w:r>
      <w:r w:rsidR="00C86C97" w:rsidRPr="0066336A">
        <w:rPr>
          <w:rFonts w:ascii="仿宋_GB2312" w:eastAsia="仿宋_GB2312" w:hAnsi="仿宋" w:cs="仿宋_GB2312" w:hint="eastAsia"/>
          <w:sz w:val="30"/>
          <w:szCs w:val="30"/>
        </w:rPr>
        <w:t>申请过程需要上传证书照片，请按照一网一平台要求将证书照片上传，若证书照片不清晰或不符合要求，将会影响审核结果。</w:t>
      </w:r>
    </w:p>
    <w:p w14:paraId="2D2B14D7" w14:textId="60257ADB" w:rsidR="00735E28" w:rsidRPr="0066336A" w:rsidRDefault="003D2F3C" w:rsidP="0066336A">
      <w:pPr>
        <w:spacing w:line="560" w:lineRule="exact"/>
        <w:ind w:firstLineChars="200" w:firstLine="600"/>
        <w:rPr>
          <w:rFonts w:ascii="仿宋_GB2312" w:eastAsia="仿宋_GB2312" w:hAnsi="仿宋" w:cs="仿宋_GB2312"/>
          <w:sz w:val="30"/>
          <w:szCs w:val="30"/>
        </w:rPr>
      </w:pPr>
      <w:r>
        <w:rPr>
          <w:rFonts w:ascii="仿宋_GB2312" w:eastAsia="仿宋_GB2312" w:hAnsi="仿宋" w:cs="仿宋_GB2312"/>
          <w:sz w:val="30"/>
          <w:szCs w:val="30"/>
        </w:rPr>
        <w:t>9</w:t>
      </w:r>
      <w:r w:rsidR="00A40FF0" w:rsidRPr="0066336A">
        <w:rPr>
          <w:rFonts w:ascii="仿宋_GB2312" w:eastAsia="仿宋_GB2312" w:hAnsi="仿宋" w:cs="仿宋_GB2312" w:hint="eastAsia"/>
          <w:sz w:val="30"/>
          <w:szCs w:val="30"/>
        </w:rPr>
        <w:t>.</w:t>
      </w:r>
      <w:r w:rsidR="00735E28" w:rsidRPr="0066336A">
        <w:rPr>
          <w:rFonts w:ascii="仿宋_GB2312" w:eastAsia="仿宋_GB2312" w:hAnsi="仿宋" w:cs="仿宋_GB2312" w:hint="eastAsia"/>
          <w:sz w:val="30"/>
          <w:szCs w:val="30"/>
        </w:rPr>
        <w:t>申请完毕后最后需按“提交”按钮，数据才可上传至总部。</w:t>
      </w:r>
    </w:p>
    <w:p w14:paraId="19F0AA71" w14:textId="65032D68" w:rsidR="00097274" w:rsidRPr="0066336A" w:rsidRDefault="0061004B" w:rsidP="0066336A">
      <w:pPr>
        <w:spacing w:line="560" w:lineRule="exact"/>
        <w:ind w:firstLine="600"/>
        <w:rPr>
          <w:rFonts w:ascii="黑体" w:eastAsia="黑体" w:hAnsi="黑体" w:cs="黑体"/>
          <w:b/>
          <w:sz w:val="30"/>
          <w:szCs w:val="30"/>
        </w:rPr>
      </w:pPr>
      <w:r w:rsidRPr="0066336A">
        <w:rPr>
          <w:rFonts w:ascii="黑体" w:eastAsia="黑体" w:hAnsi="黑体" w:cs="黑体" w:hint="eastAsia"/>
          <w:b/>
          <w:sz w:val="30"/>
          <w:szCs w:val="30"/>
        </w:rPr>
        <w:t>六</w:t>
      </w:r>
      <w:r w:rsidR="00BC5233" w:rsidRPr="0066336A">
        <w:rPr>
          <w:rFonts w:ascii="黑体" w:eastAsia="黑体" w:hAnsi="黑体" w:cs="黑体" w:hint="eastAsia"/>
          <w:b/>
          <w:sz w:val="30"/>
          <w:szCs w:val="30"/>
        </w:rPr>
        <w:t>、工作联系方式</w:t>
      </w:r>
    </w:p>
    <w:p w14:paraId="1F2D4826" w14:textId="720FCD02" w:rsidR="00F17558" w:rsidRDefault="0066336A" w:rsidP="0066336A">
      <w:pPr>
        <w:spacing w:line="560" w:lineRule="exact"/>
        <w:ind w:firstLine="600"/>
        <w:rPr>
          <w:rFonts w:ascii="仿宋_GB2312" w:eastAsia="仿宋_GB2312" w:hAnsi="仿宋" w:cs="仿宋_GB2312"/>
          <w:sz w:val="30"/>
          <w:szCs w:val="30"/>
        </w:rPr>
      </w:pPr>
      <w:r>
        <w:rPr>
          <w:rFonts w:ascii="仿宋_GB2312" w:eastAsia="仿宋_GB2312" w:hAnsi="仿宋" w:cs="仿宋_GB2312" w:hint="eastAsia"/>
          <w:sz w:val="30"/>
          <w:szCs w:val="30"/>
        </w:rPr>
        <w:t>联系人：</w:t>
      </w:r>
      <w:r w:rsidR="005E282A" w:rsidRPr="0066336A">
        <w:rPr>
          <w:rFonts w:ascii="仿宋_GB2312" w:eastAsia="仿宋_GB2312" w:hAnsi="仿宋" w:cs="仿宋_GB2312" w:hint="eastAsia"/>
          <w:sz w:val="30"/>
          <w:szCs w:val="30"/>
        </w:rPr>
        <w:t>姜薇</w:t>
      </w:r>
      <w:r w:rsidR="00BC5233" w:rsidRPr="0066336A">
        <w:rPr>
          <w:rFonts w:ascii="仿宋_GB2312" w:eastAsia="仿宋_GB2312" w:hAnsi="仿宋" w:cs="仿宋_GB2312" w:hint="eastAsia"/>
          <w:sz w:val="30"/>
          <w:szCs w:val="30"/>
        </w:rPr>
        <w:t xml:space="preserve"> </w:t>
      </w:r>
    </w:p>
    <w:p w14:paraId="6338BEBC" w14:textId="3B1AB312" w:rsidR="0066336A" w:rsidRPr="0066336A" w:rsidRDefault="0066336A" w:rsidP="0066336A">
      <w:pPr>
        <w:spacing w:line="560" w:lineRule="exact"/>
        <w:ind w:firstLine="600"/>
        <w:rPr>
          <w:rFonts w:ascii="仿宋_GB2312" w:eastAsia="仿宋_GB2312" w:hAnsi="仿宋" w:cs="仿宋_GB2312"/>
          <w:sz w:val="30"/>
          <w:szCs w:val="30"/>
        </w:rPr>
      </w:pPr>
      <w:r>
        <w:rPr>
          <w:rFonts w:ascii="仿宋_GB2312" w:eastAsia="仿宋_GB2312" w:hAnsi="仿宋" w:cs="仿宋_GB2312" w:hint="eastAsia"/>
          <w:sz w:val="30"/>
          <w:szCs w:val="30"/>
        </w:rPr>
        <w:t>联系电话：2</w:t>
      </w:r>
      <w:r>
        <w:rPr>
          <w:rFonts w:ascii="仿宋_GB2312" w:eastAsia="仿宋_GB2312" w:hAnsi="仿宋" w:cs="仿宋_GB2312"/>
          <w:sz w:val="30"/>
          <w:szCs w:val="30"/>
        </w:rPr>
        <w:t>5653159</w:t>
      </w:r>
    </w:p>
    <w:p w14:paraId="62F4B736" w14:textId="6214B45F" w:rsidR="00197139" w:rsidRPr="0066336A" w:rsidRDefault="00F17558" w:rsidP="0066336A">
      <w:pPr>
        <w:spacing w:line="560" w:lineRule="exact"/>
        <w:ind w:firstLine="600"/>
        <w:rPr>
          <w:rStyle w:val="a5"/>
          <w:rFonts w:ascii="仿宋_GB2312" w:eastAsia="仿宋_GB2312" w:hAnsi="仿宋" w:cs="仿宋_GB2312"/>
          <w:sz w:val="30"/>
          <w:szCs w:val="30"/>
        </w:rPr>
      </w:pPr>
      <w:r w:rsidRPr="0066336A">
        <w:rPr>
          <w:rFonts w:ascii="仿宋_GB2312" w:eastAsia="仿宋_GB2312" w:hAnsi="仿宋" w:cs="仿宋_GB2312" w:hint="eastAsia"/>
          <w:sz w:val="30"/>
          <w:szCs w:val="30"/>
        </w:rPr>
        <w:t>邮箱：</w:t>
      </w:r>
      <w:hyperlink r:id="rId9" w:history="1">
        <w:r w:rsidR="00A57607" w:rsidRPr="0066336A">
          <w:rPr>
            <w:rStyle w:val="a5"/>
            <w:rFonts w:ascii="仿宋_GB2312" w:eastAsia="仿宋_GB2312" w:hAnsi="仿宋" w:cs="仿宋_GB2312" w:hint="eastAsia"/>
            <w:sz w:val="30"/>
            <w:szCs w:val="30"/>
          </w:rPr>
          <w:t>jiangw@sou.edu.cn</w:t>
        </w:r>
      </w:hyperlink>
    </w:p>
    <w:p w14:paraId="4F589ACB" w14:textId="45BB1DEA" w:rsidR="00501ACA" w:rsidRPr="0066336A" w:rsidRDefault="00501ACA" w:rsidP="0066336A">
      <w:pPr>
        <w:spacing w:line="560" w:lineRule="exact"/>
        <w:ind w:firstLine="600"/>
        <w:rPr>
          <w:rStyle w:val="a5"/>
          <w:rFonts w:ascii="仿宋_GB2312" w:eastAsia="仿宋_GB2312" w:hAnsi="仿宋" w:cs="仿宋_GB2312"/>
          <w:sz w:val="30"/>
          <w:szCs w:val="30"/>
        </w:rPr>
      </w:pPr>
    </w:p>
    <w:p w14:paraId="3677787E" w14:textId="6465EBD4" w:rsidR="00501ACA" w:rsidRPr="0066336A" w:rsidRDefault="00501ACA" w:rsidP="0066336A">
      <w:pPr>
        <w:spacing w:line="560" w:lineRule="exact"/>
        <w:ind w:firstLineChars="200" w:firstLine="600"/>
        <w:rPr>
          <w:rFonts w:ascii="仿宋_GB2312" w:eastAsia="仿宋_GB2312" w:hAnsi="仿宋" w:cs="仿宋_GB2312"/>
          <w:sz w:val="30"/>
          <w:szCs w:val="30"/>
        </w:rPr>
      </w:pPr>
      <w:r w:rsidRPr="0066336A">
        <w:rPr>
          <w:rFonts w:ascii="仿宋_GB2312" w:eastAsia="仿宋_GB2312" w:hAnsi="仿宋" w:hint="eastAsia"/>
          <w:sz w:val="30"/>
          <w:szCs w:val="30"/>
        </w:rPr>
        <w:t>附件1:</w:t>
      </w:r>
      <w:r w:rsidRPr="0066336A">
        <w:rPr>
          <w:rFonts w:ascii="仿宋_GB2312" w:eastAsia="仿宋_GB2312" w:hAnsi="仿宋" w:cs="仿宋_GB2312" w:hint="eastAsia"/>
          <w:sz w:val="30"/>
          <w:szCs w:val="30"/>
        </w:rPr>
        <w:t xml:space="preserve"> 教务系统免修免考（学习中心）操作手册</w:t>
      </w:r>
    </w:p>
    <w:p w14:paraId="35151C0D" w14:textId="3BF91C5F" w:rsidR="00501ACA" w:rsidRPr="0066336A" w:rsidRDefault="00501ACA" w:rsidP="0066336A">
      <w:pPr>
        <w:spacing w:line="560" w:lineRule="exact"/>
        <w:ind w:firstLineChars="200" w:firstLine="600"/>
        <w:rPr>
          <w:rFonts w:ascii="仿宋_GB2312" w:eastAsia="仿宋_GB2312" w:hAnsi="仿宋" w:cs="仿宋_GB2312"/>
          <w:bCs/>
          <w:sz w:val="30"/>
          <w:szCs w:val="30"/>
        </w:rPr>
      </w:pPr>
      <w:r w:rsidRPr="0066336A">
        <w:rPr>
          <w:rFonts w:ascii="仿宋_GB2312" w:eastAsia="仿宋_GB2312" w:hAnsi="仿宋" w:cs="仿宋_GB2312" w:hint="eastAsia"/>
          <w:sz w:val="30"/>
          <w:szCs w:val="30"/>
        </w:rPr>
        <w:t>附件2：</w:t>
      </w:r>
      <w:r w:rsidRPr="0066336A">
        <w:rPr>
          <w:rFonts w:ascii="仿宋_GB2312" w:eastAsia="仿宋_GB2312" w:hAnsi="仿宋" w:cs="仿宋_GB2312" w:hint="eastAsia"/>
          <w:bCs/>
          <w:sz w:val="30"/>
          <w:szCs w:val="30"/>
        </w:rPr>
        <w:t>关于转发《国家开放大学本专科专业课程免修、免考管理暂行办法》的通知</w:t>
      </w:r>
    </w:p>
    <w:p w14:paraId="5EC24173" w14:textId="77777777" w:rsidR="00501ACA" w:rsidRPr="0066336A" w:rsidRDefault="00501ACA" w:rsidP="0066336A">
      <w:pPr>
        <w:spacing w:line="560" w:lineRule="exact"/>
        <w:ind w:firstLineChars="200" w:firstLine="600"/>
        <w:rPr>
          <w:rFonts w:ascii="仿宋_GB2312" w:eastAsia="仿宋_GB2312" w:hAnsi="仿宋" w:cs="仿宋_GB2312"/>
          <w:sz w:val="30"/>
          <w:szCs w:val="30"/>
        </w:rPr>
      </w:pPr>
    </w:p>
    <w:p w14:paraId="61258987" w14:textId="77777777" w:rsidR="00BC5233" w:rsidRPr="0066336A" w:rsidRDefault="00BC5233" w:rsidP="0066336A">
      <w:pPr>
        <w:spacing w:line="560" w:lineRule="exact"/>
        <w:ind w:firstLine="435"/>
        <w:jc w:val="center"/>
        <w:rPr>
          <w:rFonts w:ascii="仿宋_GB2312" w:eastAsia="仿宋_GB2312" w:hAnsi="仿宋" w:cs="仿宋_GB2312"/>
          <w:sz w:val="30"/>
          <w:szCs w:val="30"/>
        </w:rPr>
      </w:pPr>
      <w:r w:rsidRPr="0066336A">
        <w:rPr>
          <w:rFonts w:ascii="仿宋_GB2312" w:eastAsia="仿宋_GB2312" w:hAnsi="仿宋" w:cs="仿宋_GB2312" w:hint="eastAsia"/>
          <w:sz w:val="30"/>
          <w:szCs w:val="30"/>
        </w:rPr>
        <w:t xml:space="preserve">   </w:t>
      </w:r>
      <w:r w:rsidR="00F73218" w:rsidRPr="0066336A">
        <w:rPr>
          <w:rFonts w:ascii="仿宋_GB2312" w:eastAsia="仿宋_GB2312" w:hAnsi="仿宋" w:cs="仿宋_GB2312" w:hint="eastAsia"/>
          <w:sz w:val="30"/>
          <w:szCs w:val="30"/>
        </w:rPr>
        <w:t xml:space="preserve">                 上海开放大学</w:t>
      </w:r>
      <w:r w:rsidR="00532B89" w:rsidRPr="0066336A">
        <w:rPr>
          <w:rFonts w:ascii="仿宋_GB2312" w:eastAsia="仿宋_GB2312" w:hAnsi="仿宋" w:cs="仿宋_GB2312" w:hint="eastAsia"/>
          <w:sz w:val="30"/>
          <w:szCs w:val="30"/>
        </w:rPr>
        <w:t>学历教育部</w:t>
      </w:r>
      <w:r w:rsidRPr="0066336A">
        <w:rPr>
          <w:rFonts w:ascii="仿宋_GB2312" w:eastAsia="仿宋_GB2312" w:hAnsi="仿宋" w:cs="仿宋_GB2312" w:hint="eastAsia"/>
          <w:sz w:val="30"/>
          <w:szCs w:val="30"/>
        </w:rPr>
        <w:t xml:space="preserve">教务管理科 </w:t>
      </w:r>
    </w:p>
    <w:p w14:paraId="7819E3FF" w14:textId="1E4CAB56" w:rsidR="00BC5233" w:rsidRPr="0066336A" w:rsidRDefault="00A40FF0" w:rsidP="0066336A">
      <w:pPr>
        <w:spacing w:line="560" w:lineRule="exact"/>
        <w:ind w:right="1200" w:firstLine="435"/>
        <w:jc w:val="right"/>
        <w:rPr>
          <w:rFonts w:ascii="仿宋_GB2312" w:eastAsia="仿宋_GB2312" w:hAnsi="仿宋" w:cs="仿宋_GB2312"/>
          <w:sz w:val="30"/>
          <w:szCs w:val="30"/>
        </w:rPr>
      </w:pPr>
      <w:r w:rsidRPr="0066336A">
        <w:rPr>
          <w:rFonts w:ascii="仿宋_GB2312" w:eastAsia="仿宋_GB2312" w:hAnsi="仿宋" w:cs="仿宋_GB2312" w:hint="eastAsia"/>
          <w:sz w:val="30"/>
          <w:szCs w:val="30"/>
        </w:rPr>
        <w:t>202</w:t>
      </w:r>
      <w:r w:rsidR="00630D8B">
        <w:rPr>
          <w:rFonts w:ascii="仿宋_GB2312" w:eastAsia="仿宋_GB2312" w:hAnsi="仿宋" w:cs="仿宋_GB2312" w:hint="eastAsia"/>
          <w:sz w:val="30"/>
          <w:szCs w:val="30"/>
        </w:rPr>
        <w:t>4</w:t>
      </w:r>
      <w:r w:rsidRPr="0066336A">
        <w:rPr>
          <w:rFonts w:ascii="仿宋_GB2312" w:eastAsia="仿宋_GB2312" w:hAnsi="仿宋" w:cs="仿宋_GB2312" w:hint="eastAsia"/>
          <w:sz w:val="30"/>
          <w:szCs w:val="30"/>
        </w:rPr>
        <w:t>.</w:t>
      </w:r>
      <w:r w:rsidR="009D20C5">
        <w:rPr>
          <w:rFonts w:ascii="仿宋_GB2312" w:eastAsia="仿宋_GB2312" w:hAnsi="仿宋" w:cs="仿宋_GB2312"/>
          <w:sz w:val="30"/>
          <w:szCs w:val="30"/>
        </w:rPr>
        <w:t>10</w:t>
      </w:r>
      <w:r w:rsidR="00630D8B">
        <w:rPr>
          <w:rFonts w:ascii="仿宋_GB2312" w:eastAsia="仿宋_GB2312" w:hAnsi="仿宋" w:cs="仿宋_GB2312" w:hint="eastAsia"/>
          <w:sz w:val="30"/>
          <w:szCs w:val="30"/>
        </w:rPr>
        <w:t>.</w:t>
      </w:r>
      <w:r w:rsidR="009D20C5">
        <w:rPr>
          <w:rFonts w:ascii="仿宋_GB2312" w:eastAsia="仿宋_GB2312" w:hAnsi="仿宋" w:cs="仿宋_GB2312"/>
          <w:sz w:val="30"/>
          <w:szCs w:val="30"/>
        </w:rPr>
        <w:t>17</w:t>
      </w:r>
    </w:p>
    <w:sectPr w:rsidR="00BC5233" w:rsidRPr="0066336A" w:rsidSect="00F5090C">
      <w:footerReference w:type="even" r:id="rId10"/>
      <w:footerReference w:type="default" r:id="rId11"/>
      <w:pgSz w:w="11906" w:h="16838"/>
      <w:pgMar w:top="1440" w:right="1800" w:bottom="1440" w:left="1800"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97B83" w14:textId="77777777" w:rsidR="001D6F5F" w:rsidRDefault="001D6F5F">
      <w:r>
        <w:separator/>
      </w:r>
    </w:p>
  </w:endnote>
  <w:endnote w:type="continuationSeparator" w:id="0">
    <w:p w14:paraId="2A03CAAA" w14:textId="77777777" w:rsidR="001D6F5F" w:rsidRDefault="001D6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A6921" w14:textId="77777777" w:rsidR="00BC5233" w:rsidRDefault="00767BAD">
    <w:pPr>
      <w:pStyle w:val="a8"/>
      <w:framePr w:wrap="around" w:vAnchor="text" w:hAnchor="margin" w:xAlign="right" w:y="1"/>
      <w:rPr>
        <w:rStyle w:val="a3"/>
      </w:rPr>
    </w:pPr>
    <w:r>
      <w:fldChar w:fldCharType="begin"/>
    </w:r>
    <w:r w:rsidR="00BC5233">
      <w:rPr>
        <w:rStyle w:val="a3"/>
      </w:rPr>
      <w:instrText xml:space="preserve">PAGE  </w:instrText>
    </w:r>
    <w:r>
      <w:fldChar w:fldCharType="end"/>
    </w:r>
  </w:p>
  <w:p w14:paraId="59B00428" w14:textId="77777777" w:rsidR="00BC5233" w:rsidRDefault="00BC5233">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ABEFE" w14:textId="718D4A8D" w:rsidR="00BC5233" w:rsidRDefault="003672AF">
    <w:pPr>
      <w:pStyle w:val="a8"/>
      <w:ind w:right="360"/>
    </w:pPr>
    <w:r>
      <w:rPr>
        <w:noProof/>
      </w:rPr>
      <mc:AlternateContent>
        <mc:Choice Requires="wps">
          <w:drawing>
            <wp:anchor distT="0" distB="0" distL="114300" distR="114300" simplePos="0" relativeHeight="251657728" behindDoc="0" locked="0" layoutInCell="1" allowOverlap="1" wp14:anchorId="1BE1DE81" wp14:editId="00846116">
              <wp:simplePos x="0" y="0"/>
              <wp:positionH relativeFrom="margin">
                <wp:align>center</wp:align>
              </wp:positionH>
              <wp:positionV relativeFrom="paragraph">
                <wp:posOffset>0</wp:posOffset>
              </wp:positionV>
              <wp:extent cx="190500" cy="131445"/>
              <wp:effectExtent l="0" t="0" r="0" b="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21B7B5" w14:textId="77777777" w:rsidR="00BC5233" w:rsidRDefault="00767BAD">
                          <w:pPr>
                            <w:pStyle w:val="a8"/>
                            <w:rPr>
                              <w:rStyle w:val="a3"/>
                            </w:rPr>
                          </w:pPr>
                          <w:r>
                            <w:fldChar w:fldCharType="begin"/>
                          </w:r>
                          <w:r w:rsidR="00BC5233">
                            <w:rPr>
                              <w:rStyle w:val="a3"/>
                            </w:rPr>
                            <w:instrText xml:space="preserve">PAGE  </w:instrText>
                          </w:r>
                          <w:r>
                            <w:fldChar w:fldCharType="separate"/>
                          </w:r>
                          <w:r w:rsidR="00B94E43">
                            <w:rPr>
                              <w:rStyle w:val="a3"/>
                              <w:noProof/>
                            </w:rPr>
                            <w:t>- 1 -</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BE1DE81" id="_x0000_t202" coordsize="21600,21600" o:spt="202" path="m,l,21600r21600,l21600,xe">
              <v:stroke joinstyle="miter"/>
              <v:path gradientshapeok="t" o:connecttype="rect"/>
            </v:shapetype>
            <v:shape id="文本框 2" o:spid="_x0000_s1026" type="#_x0000_t202" style="position:absolute;margin-left:0;margin-top:0;width:15pt;height:10.35pt;z-index:251657728;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" filled="f" stroked="f">
              <v:textbox style="mso-fit-shape-to-text:t" inset="0,0,0,0">
                <w:txbxContent>
                  <w:p w14:paraId="4321B7B5" w14:textId="77777777" w:rsidR="00BC5233" w:rsidRDefault="00767BAD">
                    <w:pPr>
                      <w:pStyle w:val="a8"/>
                      <w:rPr>
                        <w:rStyle w:val="a3"/>
                      </w:rPr>
                    </w:pPr>
                    <w:r>
                      <w:fldChar w:fldCharType="begin"/>
                    </w:r>
                    <w:r w:rsidR="00BC5233">
                      <w:rPr>
                        <w:rStyle w:val="a3"/>
                      </w:rPr>
                      <w:instrText xml:space="preserve">PAGE  </w:instrText>
                    </w:r>
                    <w:r>
                      <w:fldChar w:fldCharType="separate"/>
                    </w:r>
                    <w:r w:rsidR="00B94E43">
                      <w:rPr>
                        <w:rStyle w:val="a3"/>
                        <w:noProof/>
                      </w:rPr>
                      <w:t>- 1 -</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C11B1F" w14:textId="77777777" w:rsidR="001D6F5F" w:rsidRDefault="001D6F5F">
      <w:r>
        <w:separator/>
      </w:r>
    </w:p>
  </w:footnote>
  <w:footnote w:type="continuationSeparator" w:id="0">
    <w:p w14:paraId="6D57472A" w14:textId="77777777" w:rsidR="001D6F5F" w:rsidRDefault="001D6F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EA1"/>
    <w:rsid w:val="00005B67"/>
    <w:rsid w:val="00006E74"/>
    <w:rsid w:val="00006FF2"/>
    <w:rsid w:val="00020770"/>
    <w:rsid w:val="000230BE"/>
    <w:rsid w:val="00026511"/>
    <w:rsid w:val="0004064F"/>
    <w:rsid w:val="000429E2"/>
    <w:rsid w:val="00043F20"/>
    <w:rsid w:val="00060FB2"/>
    <w:rsid w:val="00075959"/>
    <w:rsid w:val="00076599"/>
    <w:rsid w:val="00076959"/>
    <w:rsid w:val="000808E8"/>
    <w:rsid w:val="00092A2E"/>
    <w:rsid w:val="00094436"/>
    <w:rsid w:val="00096B0C"/>
    <w:rsid w:val="00097274"/>
    <w:rsid w:val="000A197F"/>
    <w:rsid w:val="000A2F47"/>
    <w:rsid w:val="000B3262"/>
    <w:rsid w:val="000B3915"/>
    <w:rsid w:val="000C2D36"/>
    <w:rsid w:val="000C4017"/>
    <w:rsid w:val="000C41BA"/>
    <w:rsid w:val="000E1E72"/>
    <w:rsid w:val="000E6D7D"/>
    <w:rsid w:val="00102DBA"/>
    <w:rsid w:val="00127056"/>
    <w:rsid w:val="00130A9D"/>
    <w:rsid w:val="0013105D"/>
    <w:rsid w:val="0014293D"/>
    <w:rsid w:val="00143056"/>
    <w:rsid w:val="00143560"/>
    <w:rsid w:val="00152BD7"/>
    <w:rsid w:val="00166700"/>
    <w:rsid w:val="00167799"/>
    <w:rsid w:val="00174BF4"/>
    <w:rsid w:val="001751C0"/>
    <w:rsid w:val="001778BF"/>
    <w:rsid w:val="00177D28"/>
    <w:rsid w:val="00183421"/>
    <w:rsid w:val="00186949"/>
    <w:rsid w:val="0019108C"/>
    <w:rsid w:val="00195CD5"/>
    <w:rsid w:val="00197139"/>
    <w:rsid w:val="001A0E60"/>
    <w:rsid w:val="001A4128"/>
    <w:rsid w:val="001A47DA"/>
    <w:rsid w:val="001A5150"/>
    <w:rsid w:val="001C1411"/>
    <w:rsid w:val="001C4AC6"/>
    <w:rsid w:val="001D35F4"/>
    <w:rsid w:val="001D41B9"/>
    <w:rsid w:val="001D6F5F"/>
    <w:rsid w:val="001E4A6D"/>
    <w:rsid w:val="001F0252"/>
    <w:rsid w:val="001F7FEE"/>
    <w:rsid w:val="00202070"/>
    <w:rsid w:val="002037AA"/>
    <w:rsid w:val="00210EAE"/>
    <w:rsid w:val="00211814"/>
    <w:rsid w:val="00216958"/>
    <w:rsid w:val="00221116"/>
    <w:rsid w:val="00222054"/>
    <w:rsid w:val="002507C4"/>
    <w:rsid w:val="00250B08"/>
    <w:rsid w:val="0025331B"/>
    <w:rsid w:val="00256B1E"/>
    <w:rsid w:val="002575EA"/>
    <w:rsid w:val="002671A7"/>
    <w:rsid w:val="002701A6"/>
    <w:rsid w:val="00275BA6"/>
    <w:rsid w:val="00275ED0"/>
    <w:rsid w:val="00276013"/>
    <w:rsid w:val="00281E42"/>
    <w:rsid w:val="0028217F"/>
    <w:rsid w:val="00283ED4"/>
    <w:rsid w:val="002A1C87"/>
    <w:rsid w:val="002A1CCD"/>
    <w:rsid w:val="002A3EAF"/>
    <w:rsid w:val="002A55C1"/>
    <w:rsid w:val="002A6AC7"/>
    <w:rsid w:val="002B088D"/>
    <w:rsid w:val="002B33C7"/>
    <w:rsid w:val="002B5B3A"/>
    <w:rsid w:val="002C1677"/>
    <w:rsid w:val="002C4F62"/>
    <w:rsid w:val="002D063E"/>
    <w:rsid w:val="002D0A5F"/>
    <w:rsid w:val="002E475B"/>
    <w:rsid w:val="002E7606"/>
    <w:rsid w:val="00311231"/>
    <w:rsid w:val="0032081E"/>
    <w:rsid w:val="0032195D"/>
    <w:rsid w:val="00322D1A"/>
    <w:rsid w:val="00330F29"/>
    <w:rsid w:val="003333C7"/>
    <w:rsid w:val="00334711"/>
    <w:rsid w:val="00336F8A"/>
    <w:rsid w:val="00337F68"/>
    <w:rsid w:val="00361C69"/>
    <w:rsid w:val="00363ABC"/>
    <w:rsid w:val="003672AF"/>
    <w:rsid w:val="00371775"/>
    <w:rsid w:val="00386FD4"/>
    <w:rsid w:val="0039514C"/>
    <w:rsid w:val="00395B7D"/>
    <w:rsid w:val="00396D9F"/>
    <w:rsid w:val="00397778"/>
    <w:rsid w:val="003A7BBD"/>
    <w:rsid w:val="003B4A55"/>
    <w:rsid w:val="003B4B4E"/>
    <w:rsid w:val="003B4C35"/>
    <w:rsid w:val="003C2EB6"/>
    <w:rsid w:val="003C3D34"/>
    <w:rsid w:val="003C44FC"/>
    <w:rsid w:val="003D108B"/>
    <w:rsid w:val="003D2F3C"/>
    <w:rsid w:val="003F0CAF"/>
    <w:rsid w:val="00407522"/>
    <w:rsid w:val="004114F8"/>
    <w:rsid w:val="004116B8"/>
    <w:rsid w:val="0042451A"/>
    <w:rsid w:val="00431C2B"/>
    <w:rsid w:val="00433C54"/>
    <w:rsid w:val="00440AB4"/>
    <w:rsid w:val="004427D6"/>
    <w:rsid w:val="00444B62"/>
    <w:rsid w:val="00444CA9"/>
    <w:rsid w:val="00447562"/>
    <w:rsid w:val="0045146B"/>
    <w:rsid w:val="004666FC"/>
    <w:rsid w:val="00466DC8"/>
    <w:rsid w:val="00470F34"/>
    <w:rsid w:val="00472450"/>
    <w:rsid w:val="00483AD3"/>
    <w:rsid w:val="004935C0"/>
    <w:rsid w:val="0049756A"/>
    <w:rsid w:val="004B0AC7"/>
    <w:rsid w:val="004B742B"/>
    <w:rsid w:val="004C0C29"/>
    <w:rsid w:val="004C0FCE"/>
    <w:rsid w:val="004C6032"/>
    <w:rsid w:val="004D2E7D"/>
    <w:rsid w:val="004D6F62"/>
    <w:rsid w:val="004E017F"/>
    <w:rsid w:val="004E6508"/>
    <w:rsid w:val="004F008E"/>
    <w:rsid w:val="00501ACA"/>
    <w:rsid w:val="005063D9"/>
    <w:rsid w:val="005100B5"/>
    <w:rsid w:val="0052248C"/>
    <w:rsid w:val="005225C5"/>
    <w:rsid w:val="0053024D"/>
    <w:rsid w:val="00532B89"/>
    <w:rsid w:val="00536066"/>
    <w:rsid w:val="00536540"/>
    <w:rsid w:val="00541C78"/>
    <w:rsid w:val="005561AC"/>
    <w:rsid w:val="00557279"/>
    <w:rsid w:val="005574C2"/>
    <w:rsid w:val="00564074"/>
    <w:rsid w:val="005665F9"/>
    <w:rsid w:val="00566C76"/>
    <w:rsid w:val="00567FC0"/>
    <w:rsid w:val="0058300B"/>
    <w:rsid w:val="00583BCF"/>
    <w:rsid w:val="005910F7"/>
    <w:rsid w:val="005A1C0B"/>
    <w:rsid w:val="005A5523"/>
    <w:rsid w:val="005A69C2"/>
    <w:rsid w:val="005B0A0E"/>
    <w:rsid w:val="005B2B24"/>
    <w:rsid w:val="005C1C90"/>
    <w:rsid w:val="005C6B43"/>
    <w:rsid w:val="005D17C4"/>
    <w:rsid w:val="005E282A"/>
    <w:rsid w:val="005E4440"/>
    <w:rsid w:val="005E4839"/>
    <w:rsid w:val="005E66E2"/>
    <w:rsid w:val="005F0E9B"/>
    <w:rsid w:val="005F4F07"/>
    <w:rsid w:val="0060295F"/>
    <w:rsid w:val="00605F0A"/>
    <w:rsid w:val="0061004B"/>
    <w:rsid w:val="00621038"/>
    <w:rsid w:val="00621276"/>
    <w:rsid w:val="0062259B"/>
    <w:rsid w:val="00627A39"/>
    <w:rsid w:val="00630507"/>
    <w:rsid w:val="00630D8B"/>
    <w:rsid w:val="006325B6"/>
    <w:rsid w:val="00635AA6"/>
    <w:rsid w:val="006421AB"/>
    <w:rsid w:val="0064418D"/>
    <w:rsid w:val="00644FA1"/>
    <w:rsid w:val="00646A3C"/>
    <w:rsid w:val="00657C4D"/>
    <w:rsid w:val="0066336A"/>
    <w:rsid w:val="00682BD9"/>
    <w:rsid w:val="00690B50"/>
    <w:rsid w:val="00695CBE"/>
    <w:rsid w:val="00696AC0"/>
    <w:rsid w:val="006A0487"/>
    <w:rsid w:val="006A3C85"/>
    <w:rsid w:val="006C2315"/>
    <w:rsid w:val="006F27A6"/>
    <w:rsid w:val="006F3E28"/>
    <w:rsid w:val="006F4AB8"/>
    <w:rsid w:val="006F5BB6"/>
    <w:rsid w:val="006F6B9B"/>
    <w:rsid w:val="006F7843"/>
    <w:rsid w:val="00703641"/>
    <w:rsid w:val="00703668"/>
    <w:rsid w:val="00705B69"/>
    <w:rsid w:val="0070604D"/>
    <w:rsid w:val="007071D9"/>
    <w:rsid w:val="00720D05"/>
    <w:rsid w:val="00721310"/>
    <w:rsid w:val="007225A4"/>
    <w:rsid w:val="00724BC5"/>
    <w:rsid w:val="00735E28"/>
    <w:rsid w:val="007406C7"/>
    <w:rsid w:val="00742A69"/>
    <w:rsid w:val="00751B6B"/>
    <w:rsid w:val="007545DC"/>
    <w:rsid w:val="007604AB"/>
    <w:rsid w:val="0076419F"/>
    <w:rsid w:val="00767BAD"/>
    <w:rsid w:val="00770C69"/>
    <w:rsid w:val="007725F6"/>
    <w:rsid w:val="0077349D"/>
    <w:rsid w:val="00784132"/>
    <w:rsid w:val="0079709D"/>
    <w:rsid w:val="007975FA"/>
    <w:rsid w:val="007A3959"/>
    <w:rsid w:val="007A6C6A"/>
    <w:rsid w:val="007B1454"/>
    <w:rsid w:val="007B4047"/>
    <w:rsid w:val="007C0411"/>
    <w:rsid w:val="007C09E9"/>
    <w:rsid w:val="007C41D4"/>
    <w:rsid w:val="007D484F"/>
    <w:rsid w:val="007E5389"/>
    <w:rsid w:val="007F141B"/>
    <w:rsid w:val="008015D9"/>
    <w:rsid w:val="00803649"/>
    <w:rsid w:val="00805F05"/>
    <w:rsid w:val="0082377E"/>
    <w:rsid w:val="00831B5D"/>
    <w:rsid w:val="008411E8"/>
    <w:rsid w:val="008412F7"/>
    <w:rsid w:val="0084608A"/>
    <w:rsid w:val="008527F7"/>
    <w:rsid w:val="00863C94"/>
    <w:rsid w:val="00866320"/>
    <w:rsid w:val="00882AF0"/>
    <w:rsid w:val="0088737C"/>
    <w:rsid w:val="00891B59"/>
    <w:rsid w:val="008A1101"/>
    <w:rsid w:val="008A2E3B"/>
    <w:rsid w:val="008B629C"/>
    <w:rsid w:val="008C2434"/>
    <w:rsid w:val="008C5B18"/>
    <w:rsid w:val="008C7F42"/>
    <w:rsid w:val="008D54E0"/>
    <w:rsid w:val="008E4CC0"/>
    <w:rsid w:val="008F1FF9"/>
    <w:rsid w:val="008F74B4"/>
    <w:rsid w:val="008F7D62"/>
    <w:rsid w:val="00900E10"/>
    <w:rsid w:val="0090509D"/>
    <w:rsid w:val="00912C42"/>
    <w:rsid w:val="009202CE"/>
    <w:rsid w:val="00920B0C"/>
    <w:rsid w:val="00920DA7"/>
    <w:rsid w:val="00920F11"/>
    <w:rsid w:val="009224AE"/>
    <w:rsid w:val="0093791B"/>
    <w:rsid w:val="00943B7C"/>
    <w:rsid w:val="00944486"/>
    <w:rsid w:val="00946AC0"/>
    <w:rsid w:val="0095226D"/>
    <w:rsid w:val="00953A29"/>
    <w:rsid w:val="0095568E"/>
    <w:rsid w:val="00962B05"/>
    <w:rsid w:val="0096599F"/>
    <w:rsid w:val="00971E8F"/>
    <w:rsid w:val="00972ACD"/>
    <w:rsid w:val="00974E66"/>
    <w:rsid w:val="009A3443"/>
    <w:rsid w:val="009A426A"/>
    <w:rsid w:val="009C4181"/>
    <w:rsid w:val="009C6D41"/>
    <w:rsid w:val="009C7FC5"/>
    <w:rsid w:val="009D20C5"/>
    <w:rsid w:val="009D39A1"/>
    <w:rsid w:val="009E06F4"/>
    <w:rsid w:val="009E1B05"/>
    <w:rsid w:val="009F3B25"/>
    <w:rsid w:val="009F5F53"/>
    <w:rsid w:val="009F671D"/>
    <w:rsid w:val="00A052F5"/>
    <w:rsid w:val="00A2177C"/>
    <w:rsid w:val="00A278F2"/>
    <w:rsid w:val="00A313A4"/>
    <w:rsid w:val="00A31CB5"/>
    <w:rsid w:val="00A40FF0"/>
    <w:rsid w:val="00A41491"/>
    <w:rsid w:val="00A44CC9"/>
    <w:rsid w:val="00A502F8"/>
    <w:rsid w:val="00A562FF"/>
    <w:rsid w:val="00A57607"/>
    <w:rsid w:val="00A643D4"/>
    <w:rsid w:val="00A75037"/>
    <w:rsid w:val="00AA2EC5"/>
    <w:rsid w:val="00AA60C6"/>
    <w:rsid w:val="00AA70D4"/>
    <w:rsid w:val="00AB7C04"/>
    <w:rsid w:val="00AD55DC"/>
    <w:rsid w:val="00AF4F56"/>
    <w:rsid w:val="00B0596B"/>
    <w:rsid w:val="00B27987"/>
    <w:rsid w:val="00B36C10"/>
    <w:rsid w:val="00B37EA0"/>
    <w:rsid w:val="00B42B46"/>
    <w:rsid w:val="00B452B7"/>
    <w:rsid w:val="00B5130A"/>
    <w:rsid w:val="00B55EC8"/>
    <w:rsid w:val="00B56B56"/>
    <w:rsid w:val="00B56EA1"/>
    <w:rsid w:val="00B62E33"/>
    <w:rsid w:val="00B64A80"/>
    <w:rsid w:val="00B7127E"/>
    <w:rsid w:val="00B72E01"/>
    <w:rsid w:val="00B80EFC"/>
    <w:rsid w:val="00B94E43"/>
    <w:rsid w:val="00B96F4F"/>
    <w:rsid w:val="00B97B80"/>
    <w:rsid w:val="00BB23F9"/>
    <w:rsid w:val="00BC5233"/>
    <w:rsid w:val="00BC62E6"/>
    <w:rsid w:val="00BC6A84"/>
    <w:rsid w:val="00BE6787"/>
    <w:rsid w:val="00BF4078"/>
    <w:rsid w:val="00C30A22"/>
    <w:rsid w:val="00C343E6"/>
    <w:rsid w:val="00C36302"/>
    <w:rsid w:val="00C37940"/>
    <w:rsid w:val="00C46035"/>
    <w:rsid w:val="00C46D13"/>
    <w:rsid w:val="00C54C6C"/>
    <w:rsid w:val="00C7289E"/>
    <w:rsid w:val="00C7711A"/>
    <w:rsid w:val="00C77B00"/>
    <w:rsid w:val="00C815F0"/>
    <w:rsid w:val="00C824DB"/>
    <w:rsid w:val="00C86C97"/>
    <w:rsid w:val="00C90D65"/>
    <w:rsid w:val="00C93724"/>
    <w:rsid w:val="00C946AD"/>
    <w:rsid w:val="00CA0501"/>
    <w:rsid w:val="00CA1C56"/>
    <w:rsid w:val="00CB0139"/>
    <w:rsid w:val="00CB0CE2"/>
    <w:rsid w:val="00CB1291"/>
    <w:rsid w:val="00CB22EC"/>
    <w:rsid w:val="00CB728A"/>
    <w:rsid w:val="00CB7E69"/>
    <w:rsid w:val="00CC73B1"/>
    <w:rsid w:val="00CC77A4"/>
    <w:rsid w:val="00CE4879"/>
    <w:rsid w:val="00CF140C"/>
    <w:rsid w:val="00CF78BF"/>
    <w:rsid w:val="00D033BA"/>
    <w:rsid w:val="00D158AC"/>
    <w:rsid w:val="00D239EB"/>
    <w:rsid w:val="00D26255"/>
    <w:rsid w:val="00D33E2A"/>
    <w:rsid w:val="00D41053"/>
    <w:rsid w:val="00D4343F"/>
    <w:rsid w:val="00D44F49"/>
    <w:rsid w:val="00D477BC"/>
    <w:rsid w:val="00D55599"/>
    <w:rsid w:val="00D570A6"/>
    <w:rsid w:val="00D60EBE"/>
    <w:rsid w:val="00D755FC"/>
    <w:rsid w:val="00D75CED"/>
    <w:rsid w:val="00D8534E"/>
    <w:rsid w:val="00D87DC0"/>
    <w:rsid w:val="00D94B79"/>
    <w:rsid w:val="00DA7693"/>
    <w:rsid w:val="00DB32C7"/>
    <w:rsid w:val="00DB443A"/>
    <w:rsid w:val="00DB5266"/>
    <w:rsid w:val="00DC07F8"/>
    <w:rsid w:val="00DD1A45"/>
    <w:rsid w:val="00DE1882"/>
    <w:rsid w:val="00DE470B"/>
    <w:rsid w:val="00DE7897"/>
    <w:rsid w:val="00DF3FEA"/>
    <w:rsid w:val="00DF407F"/>
    <w:rsid w:val="00E11C35"/>
    <w:rsid w:val="00E12578"/>
    <w:rsid w:val="00E2139C"/>
    <w:rsid w:val="00E27B33"/>
    <w:rsid w:val="00E32FF9"/>
    <w:rsid w:val="00E402FA"/>
    <w:rsid w:val="00E45454"/>
    <w:rsid w:val="00E508CF"/>
    <w:rsid w:val="00E51C15"/>
    <w:rsid w:val="00E57DC4"/>
    <w:rsid w:val="00E800EB"/>
    <w:rsid w:val="00E869A7"/>
    <w:rsid w:val="00E97378"/>
    <w:rsid w:val="00EA003F"/>
    <w:rsid w:val="00EB44DC"/>
    <w:rsid w:val="00EB6322"/>
    <w:rsid w:val="00EC0BF4"/>
    <w:rsid w:val="00EC0D4E"/>
    <w:rsid w:val="00EC67AC"/>
    <w:rsid w:val="00ED2E4D"/>
    <w:rsid w:val="00EE64C0"/>
    <w:rsid w:val="00EF0DFC"/>
    <w:rsid w:val="00F032B0"/>
    <w:rsid w:val="00F035D3"/>
    <w:rsid w:val="00F148A4"/>
    <w:rsid w:val="00F17403"/>
    <w:rsid w:val="00F17558"/>
    <w:rsid w:val="00F22C6E"/>
    <w:rsid w:val="00F3720B"/>
    <w:rsid w:val="00F5090C"/>
    <w:rsid w:val="00F63626"/>
    <w:rsid w:val="00F66861"/>
    <w:rsid w:val="00F73218"/>
    <w:rsid w:val="00F7610D"/>
    <w:rsid w:val="00F9064F"/>
    <w:rsid w:val="00F939E7"/>
    <w:rsid w:val="00F9729F"/>
    <w:rsid w:val="00FC56B9"/>
    <w:rsid w:val="00FC79D2"/>
    <w:rsid w:val="00FD04E6"/>
    <w:rsid w:val="00FD1EA1"/>
    <w:rsid w:val="00FD3F96"/>
    <w:rsid w:val="00FD490E"/>
    <w:rsid w:val="00FD5EB6"/>
    <w:rsid w:val="00FD73F1"/>
    <w:rsid w:val="00FE471B"/>
    <w:rsid w:val="02FC6F26"/>
    <w:rsid w:val="04D64C5D"/>
    <w:rsid w:val="09445098"/>
    <w:rsid w:val="0DE075DF"/>
    <w:rsid w:val="122A210B"/>
    <w:rsid w:val="13567E23"/>
    <w:rsid w:val="14CC6C0A"/>
    <w:rsid w:val="1A592DD2"/>
    <w:rsid w:val="1B1C13DE"/>
    <w:rsid w:val="1D92495E"/>
    <w:rsid w:val="1EB93E3B"/>
    <w:rsid w:val="2A16210D"/>
    <w:rsid w:val="2B870690"/>
    <w:rsid w:val="33033E72"/>
    <w:rsid w:val="3B7E1BD4"/>
    <w:rsid w:val="4E585545"/>
    <w:rsid w:val="50F121CB"/>
    <w:rsid w:val="57CC447A"/>
    <w:rsid w:val="5D5A54D4"/>
    <w:rsid w:val="61CB0F9E"/>
    <w:rsid w:val="6472707D"/>
    <w:rsid w:val="69CA01E7"/>
    <w:rsid w:val="775912D4"/>
    <w:rsid w:val="7BF37B70"/>
    <w:rsid w:val="7D5423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E78D97"/>
  <w15:docId w15:val="{48C4262F-4618-4A88-93E3-78526F5F2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5090C"/>
    <w:pPr>
      <w:widowControl w:val="0"/>
      <w:jc w:val="both"/>
    </w:pPr>
    <w:rPr>
      <w:kern w:val="2"/>
      <w:sz w:val="21"/>
      <w:szCs w:val="24"/>
    </w:rPr>
  </w:style>
  <w:style w:type="paragraph" w:styleId="1">
    <w:name w:val="heading 1"/>
    <w:basedOn w:val="a"/>
    <w:next w:val="a"/>
    <w:qFormat/>
    <w:rsid w:val="00F5090C"/>
    <w:pPr>
      <w:keepNext/>
      <w:keepLines/>
      <w:spacing w:before="340" w:after="330" w:line="578" w:lineRule="auto"/>
      <w:outlineLvl w:val="0"/>
    </w:pPr>
    <w:rPr>
      <w:b/>
      <w:bCs/>
      <w:kern w:val="44"/>
      <w:sz w:val="44"/>
      <w:szCs w:val="44"/>
    </w:rPr>
  </w:style>
  <w:style w:type="paragraph" w:styleId="2">
    <w:name w:val="heading 2"/>
    <w:basedOn w:val="a"/>
    <w:next w:val="a"/>
    <w:qFormat/>
    <w:rsid w:val="00F5090C"/>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F5090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F5090C"/>
  </w:style>
  <w:style w:type="character" w:styleId="a4">
    <w:name w:val="FollowedHyperlink"/>
    <w:basedOn w:val="a0"/>
    <w:rsid w:val="00F5090C"/>
    <w:rPr>
      <w:color w:val="800080"/>
      <w:u w:val="single"/>
    </w:rPr>
  </w:style>
  <w:style w:type="character" w:styleId="a5">
    <w:name w:val="Hyperlink"/>
    <w:basedOn w:val="a0"/>
    <w:rsid w:val="00F5090C"/>
    <w:rPr>
      <w:color w:val="0000FF"/>
      <w:u w:val="single"/>
    </w:rPr>
  </w:style>
  <w:style w:type="character" w:customStyle="1" w:styleId="a6">
    <w:name w:val="页眉 字符"/>
    <w:basedOn w:val="a0"/>
    <w:link w:val="a7"/>
    <w:rsid w:val="00F5090C"/>
    <w:rPr>
      <w:kern w:val="2"/>
      <w:sz w:val="18"/>
      <w:szCs w:val="18"/>
    </w:rPr>
  </w:style>
  <w:style w:type="paragraph" w:styleId="a7">
    <w:name w:val="header"/>
    <w:basedOn w:val="a"/>
    <w:link w:val="a6"/>
    <w:rsid w:val="00F5090C"/>
    <w:pPr>
      <w:pBdr>
        <w:bottom w:val="single" w:sz="6" w:space="1" w:color="auto"/>
      </w:pBdr>
      <w:tabs>
        <w:tab w:val="center" w:pos="4153"/>
        <w:tab w:val="right" w:pos="8306"/>
      </w:tabs>
      <w:snapToGrid w:val="0"/>
      <w:jc w:val="center"/>
    </w:pPr>
    <w:rPr>
      <w:sz w:val="18"/>
      <w:szCs w:val="18"/>
    </w:rPr>
  </w:style>
  <w:style w:type="paragraph" w:styleId="a8">
    <w:name w:val="footer"/>
    <w:basedOn w:val="a"/>
    <w:rsid w:val="00F5090C"/>
    <w:pPr>
      <w:tabs>
        <w:tab w:val="center" w:pos="4153"/>
        <w:tab w:val="right" w:pos="8306"/>
      </w:tabs>
      <w:snapToGrid w:val="0"/>
      <w:jc w:val="left"/>
    </w:pPr>
    <w:rPr>
      <w:sz w:val="18"/>
      <w:szCs w:val="18"/>
    </w:rPr>
  </w:style>
  <w:style w:type="paragraph" w:styleId="a9">
    <w:name w:val="Balloon Text"/>
    <w:basedOn w:val="a"/>
    <w:semiHidden/>
    <w:rsid w:val="00F5090C"/>
    <w:rPr>
      <w:sz w:val="18"/>
      <w:szCs w:val="18"/>
    </w:rPr>
  </w:style>
  <w:style w:type="paragraph" w:styleId="aa">
    <w:name w:val="Date"/>
    <w:basedOn w:val="a"/>
    <w:next w:val="a"/>
    <w:rsid w:val="00F5090C"/>
    <w:pPr>
      <w:ind w:leftChars="2500" w:left="100"/>
    </w:pPr>
  </w:style>
  <w:style w:type="table" w:styleId="ab">
    <w:name w:val="Table Grid"/>
    <w:basedOn w:val="a1"/>
    <w:rsid w:val="00F5090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Unresolved Mention"/>
    <w:basedOn w:val="a0"/>
    <w:uiPriority w:val="99"/>
    <w:semiHidden/>
    <w:unhideWhenUsed/>
    <w:rsid w:val="00F175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7089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angw@so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BE9D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78D88-BB6B-4A5C-9260-2D16B1A0F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255</Words>
  <Characters>1457</Characters>
  <Application>Microsoft Office Word</Application>
  <DocSecurity>0</DocSecurity>
  <Lines>12</Lines>
  <Paragraphs>3</Paragraphs>
  <ScaleCrop>false</ScaleCrop>
  <Company>Microsoft</Company>
  <LinksUpToDate>false</LinksUpToDate>
  <CharactersWithSpaces>1709</CharactersWithSpaces>
  <SharedDoc>false</SharedDoc>
  <HLinks>
    <vt:vector size="18" baseType="variant">
      <vt:variant>
        <vt:i4>3866704</vt:i4>
      </vt:variant>
      <vt:variant>
        <vt:i4>6</vt:i4>
      </vt:variant>
      <vt:variant>
        <vt:i4>0</vt:i4>
      </vt:variant>
      <vt:variant>
        <vt:i4>5</vt:i4>
      </vt:variant>
      <vt:variant>
        <vt:lpwstr>mailto:jwgl@shtvu.edu.cn</vt:lpwstr>
      </vt:variant>
      <vt:variant>
        <vt:lpwstr/>
      </vt:variant>
      <vt:variant>
        <vt:i4>3866704</vt:i4>
      </vt:variant>
      <vt:variant>
        <vt:i4>3</vt:i4>
      </vt:variant>
      <vt:variant>
        <vt:i4>0</vt:i4>
      </vt:variant>
      <vt:variant>
        <vt:i4>5</vt:i4>
      </vt:variant>
      <vt:variant>
        <vt:lpwstr>mailto:jwgl@shtvu.edu.cn</vt:lpwstr>
      </vt:variant>
      <vt:variant>
        <vt:lpwstr/>
      </vt:variant>
      <vt:variant>
        <vt:i4>1900567</vt:i4>
      </vt:variant>
      <vt:variant>
        <vt:i4>0</vt:i4>
      </vt:variant>
      <vt:variant>
        <vt:i4>0</vt:i4>
      </vt:variant>
      <vt:variant>
        <vt:i4>5</vt:i4>
      </vt:variant>
      <vt:variant>
        <vt:lpwstr>http://202.121.87.193/prtvu/pages/common/frameset.jsp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关于办理08年3月补考课程替代的通知</dc:title>
  <dc:creator>Winxp-SP2</dc:creator>
  <cp:lastModifiedBy>Microsoft</cp:lastModifiedBy>
  <cp:revision>29</cp:revision>
  <cp:lastPrinted>2022-10-19T07:16:00Z</cp:lastPrinted>
  <dcterms:created xsi:type="dcterms:W3CDTF">2022-04-26T12:02:00Z</dcterms:created>
  <dcterms:modified xsi:type="dcterms:W3CDTF">2024-10-17T06:30:00Z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